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4D1" w:rsidRPr="004B0214" w:rsidRDefault="007964D1" w:rsidP="00986A9C">
      <w:pPr>
        <w:tabs>
          <w:tab w:val="left" w:pos="1695"/>
        </w:tabs>
      </w:pPr>
    </w:p>
    <w:p w:rsidR="00986A9C" w:rsidRDefault="00986A9C" w:rsidP="003B6FBD">
      <w:pPr>
        <w:tabs>
          <w:tab w:val="left" w:pos="1695"/>
        </w:tabs>
        <w:jc w:val="center"/>
        <w:rPr>
          <w:b/>
        </w:rPr>
      </w:pPr>
      <w:r w:rsidRPr="004B0214">
        <w:rPr>
          <w:b/>
        </w:rPr>
        <w:t xml:space="preserve">КОМЕРЦІЙНА ПРОПОЗИЦІЯ </w:t>
      </w:r>
      <w:r w:rsidR="00E37BC9">
        <w:rPr>
          <w:b/>
        </w:rPr>
        <w:t>№</w:t>
      </w:r>
      <w:r w:rsidR="00EB4A11">
        <w:rPr>
          <w:b/>
        </w:rPr>
        <w:t>1</w:t>
      </w:r>
      <w:r w:rsidR="002F26F2">
        <w:rPr>
          <w:b/>
        </w:rPr>
        <w:t>7</w:t>
      </w:r>
      <w:r w:rsidR="00327422">
        <w:rPr>
          <w:b/>
        </w:rPr>
        <w:t>Унп</w:t>
      </w:r>
      <w:r w:rsidR="002F26F2">
        <w:rPr>
          <w:b/>
        </w:rPr>
        <w:t>НГ</w:t>
      </w:r>
      <w:r w:rsidR="00331537">
        <w:rPr>
          <w:b/>
        </w:rPr>
        <w:t xml:space="preserve"> -</w:t>
      </w:r>
      <w:r w:rsidR="00CA1735">
        <w:rPr>
          <w:b/>
        </w:rPr>
        <w:t xml:space="preserve">  </w:t>
      </w:r>
      <w:r w:rsidR="00331537" w:rsidRPr="00914847">
        <w:rPr>
          <w:b/>
          <w:sz w:val="22"/>
          <w:szCs w:val="22"/>
        </w:rPr>
        <w:t>2</w:t>
      </w:r>
      <w:r w:rsidR="00331537" w:rsidRPr="00914847">
        <w:rPr>
          <w:b/>
          <w:sz w:val="22"/>
          <w:szCs w:val="22"/>
          <w:lang w:val="en-US"/>
        </w:rPr>
        <w:t>zone</w:t>
      </w:r>
    </w:p>
    <w:p w:rsidR="007F4D6E" w:rsidRPr="007F4D6E" w:rsidRDefault="007F4D6E" w:rsidP="007F4D6E">
      <w:pPr>
        <w:tabs>
          <w:tab w:val="left" w:pos="1695"/>
        </w:tabs>
        <w:jc w:val="center"/>
        <w:rPr>
          <w:b/>
          <w:color w:val="000000"/>
          <w:sz w:val="22"/>
          <w:szCs w:val="22"/>
        </w:rPr>
      </w:pPr>
      <w:r w:rsidRPr="007F4D6E">
        <w:rPr>
          <w:b/>
          <w:color w:val="000000"/>
          <w:sz w:val="22"/>
          <w:szCs w:val="22"/>
        </w:rPr>
        <w:t>(розповсюджується лише на побутових споживачів з часткою споживання на непобутові потреби)</w:t>
      </w:r>
    </w:p>
    <w:p w:rsidR="00986A9C" w:rsidRPr="004B0214" w:rsidRDefault="00F54FA2" w:rsidP="00986A9C">
      <w:pPr>
        <w:tabs>
          <w:tab w:val="left" w:pos="1695"/>
        </w:tabs>
        <w:jc w:val="center"/>
      </w:pPr>
      <w:r w:rsidRPr="00EE05BC">
        <w:rPr>
          <w:b/>
        </w:rPr>
        <w:t>які проживають у багатоквартирних будинках, що не газифіковані і в яких відсутні або не функціонують системи централізованого теплопостачання або системи автономного теплопостачання, які використовують будь-які види енергоносіїв, крім електричної енергії</w:t>
      </w:r>
    </w:p>
    <w:p w:rsidR="00986A9C" w:rsidRPr="004B0214" w:rsidRDefault="00986A9C" w:rsidP="00986A9C">
      <w:pPr>
        <w:tabs>
          <w:tab w:val="left" w:pos="1695"/>
        </w:tabs>
      </w:pPr>
    </w:p>
    <w:p w:rsidR="00986A9C" w:rsidRDefault="00F84DF0" w:rsidP="00965DC9">
      <w:pPr>
        <w:tabs>
          <w:tab w:val="left" w:pos="1695"/>
        </w:tabs>
        <w:jc w:val="both"/>
        <w:rPr>
          <w:color w:val="000000"/>
        </w:rPr>
      </w:pPr>
      <w:r w:rsidRPr="00F84DF0">
        <w:rPr>
          <w:color w:val="000000"/>
        </w:rPr>
        <w:t>Комерційна пропозиція</w:t>
      </w:r>
      <w:r>
        <w:rPr>
          <w:b/>
          <w:color w:val="000000"/>
          <w:u w:val="single"/>
        </w:rPr>
        <w:t xml:space="preserve"> </w:t>
      </w:r>
      <w:r w:rsidR="00986A9C" w:rsidRPr="004B0214">
        <w:rPr>
          <w:b/>
          <w:color w:val="000000"/>
          <w:u w:val="single"/>
        </w:rPr>
        <w:t>ТОВАРИСТВ</w:t>
      </w:r>
      <w:r>
        <w:rPr>
          <w:b/>
          <w:color w:val="000000"/>
          <w:u w:val="single"/>
        </w:rPr>
        <w:t>А</w:t>
      </w:r>
      <w:r w:rsidR="00986A9C" w:rsidRPr="004B0214">
        <w:rPr>
          <w:b/>
          <w:color w:val="000000"/>
          <w:u w:val="single"/>
        </w:rPr>
        <w:t xml:space="preserve"> З ОБМЕЖЕНОЮ ВІДПОВІДАЛЬНІСТЮ "</w:t>
      </w:r>
      <w:r w:rsidR="003C52E5" w:rsidRPr="004B0214">
        <w:rPr>
          <w:b/>
          <w:color w:val="000000"/>
          <w:u w:val="single"/>
        </w:rPr>
        <w:t>ЕНЕРА СХІД</w:t>
      </w:r>
      <w:r w:rsidR="00986A9C" w:rsidRPr="004B0214">
        <w:rPr>
          <w:b/>
          <w:color w:val="000000"/>
          <w:u w:val="single"/>
        </w:rPr>
        <w:t>"</w:t>
      </w:r>
      <w:r w:rsidRPr="00F84DF0">
        <w:rPr>
          <w:b/>
          <w:color w:val="000000"/>
        </w:rPr>
        <w:t xml:space="preserve">,  </w:t>
      </w:r>
      <w:r w:rsidRPr="00F84DF0">
        <w:rPr>
          <w:color w:val="000000"/>
        </w:rPr>
        <w:t>розроблена</w:t>
      </w:r>
      <w:r w:rsidR="004B4AEF">
        <w:rPr>
          <w:color w:val="000000"/>
        </w:rPr>
        <w:t xml:space="preserve"> </w:t>
      </w:r>
      <w:r>
        <w:rPr>
          <w:color w:val="000000"/>
        </w:rPr>
        <w:t>відповідно до Закону України «</w:t>
      </w:r>
      <w:r w:rsidR="004B4AEF">
        <w:rPr>
          <w:color w:val="000000"/>
        </w:rPr>
        <w:t>Про ринок електричної енергії</w:t>
      </w:r>
      <w:r>
        <w:rPr>
          <w:color w:val="000000"/>
        </w:rPr>
        <w:t>»</w:t>
      </w:r>
      <w:r w:rsidR="004B4AEF">
        <w:rPr>
          <w:color w:val="000000"/>
        </w:rPr>
        <w:t xml:space="preserve"> та Правил роздрібного ринку електричної енергії, затверджених постановою НКРЕКП від 14.03.2018р. №312</w:t>
      </w:r>
      <w:r w:rsidR="001F238E">
        <w:rPr>
          <w:color w:val="000000"/>
        </w:rPr>
        <w:t xml:space="preserve"> зі змінами</w:t>
      </w:r>
      <w:r w:rsidR="004B4AEF">
        <w:rPr>
          <w:color w:val="000000"/>
        </w:rPr>
        <w:t xml:space="preserve"> (далі по тексту - ПРРЕЕ)</w:t>
      </w:r>
      <w:r w:rsidR="001F238E">
        <w:rPr>
          <w:color w:val="000000"/>
        </w:rPr>
        <w:t>.</w:t>
      </w:r>
    </w:p>
    <w:p w:rsidR="001F238E" w:rsidRDefault="001F238E" w:rsidP="00965DC9">
      <w:pPr>
        <w:tabs>
          <w:tab w:val="left" w:pos="1695"/>
        </w:tabs>
        <w:jc w:val="both"/>
        <w:rPr>
          <w:color w:val="000000"/>
        </w:rPr>
      </w:pPr>
    </w:p>
    <w:p w:rsidR="00986A9C" w:rsidRPr="004B0214" w:rsidRDefault="00986A9C" w:rsidP="00986A9C">
      <w:pPr>
        <w:tabs>
          <w:tab w:val="left" w:pos="1695"/>
        </w:tabs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7"/>
        <w:gridCol w:w="6523"/>
      </w:tblGrid>
      <w:tr w:rsidR="00986A9C" w:rsidRPr="004B0214" w:rsidTr="00A904D6">
        <w:tc>
          <w:tcPr>
            <w:tcW w:w="3287" w:type="dxa"/>
            <w:shd w:val="clear" w:color="auto" w:fill="auto"/>
          </w:tcPr>
          <w:p w:rsidR="00986A9C" w:rsidRPr="004B0214" w:rsidRDefault="00986A9C" w:rsidP="0022650A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B021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Умова</w:t>
            </w:r>
          </w:p>
        </w:tc>
        <w:tc>
          <w:tcPr>
            <w:tcW w:w="6523" w:type="dxa"/>
            <w:shd w:val="clear" w:color="auto" w:fill="auto"/>
          </w:tcPr>
          <w:p w:rsidR="00986A9C" w:rsidRPr="004B0214" w:rsidRDefault="0022650A" w:rsidP="0022650A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Комерційна п</w:t>
            </w:r>
            <w:r w:rsidR="00986A9C" w:rsidRPr="004B021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ропозиція</w:t>
            </w:r>
          </w:p>
        </w:tc>
      </w:tr>
      <w:tr w:rsidR="00B21C32" w:rsidRPr="004B0214" w:rsidTr="00A904D6">
        <w:tc>
          <w:tcPr>
            <w:tcW w:w="3287" w:type="dxa"/>
            <w:shd w:val="clear" w:color="auto" w:fill="auto"/>
          </w:tcPr>
          <w:p w:rsidR="00B21C32" w:rsidRPr="004B0214" w:rsidRDefault="00B21C32" w:rsidP="0022650A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6523" w:type="dxa"/>
            <w:shd w:val="clear" w:color="auto" w:fill="auto"/>
          </w:tcPr>
          <w:p w:rsidR="00D55E78" w:rsidRPr="00D1202E" w:rsidRDefault="005D5D83" w:rsidP="00D55E7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D55E7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:rsidR="00D55E78" w:rsidRPr="00D1202E" w:rsidRDefault="00D55E78" w:rsidP="00D55E7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н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аявний Комерційний облік електричної енергії, що забезпечує можливість застосування цін (тарифів) </w:t>
            </w:r>
            <w:r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2-зонним обліком, що передбачено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даною Комерційною пропозицією; </w:t>
            </w:r>
          </w:p>
          <w:p w:rsidR="00D55E78" w:rsidRDefault="00D55E78" w:rsidP="00D55E7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Pr="00F412D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об’єкт споживача передбачає споживання електричної енергії для побутових та непобутових  потреб;</w:t>
            </w:r>
            <w:r w:rsidRPr="0091484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</w:t>
            </w:r>
          </w:p>
          <w:p w:rsidR="00D55E78" w:rsidRPr="00D1202E" w:rsidRDefault="00D55E78" w:rsidP="00D55E7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hyperlink r:id="rId8">
              <w:r w:rsidR="007E434C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 в</w:t>
              </w:r>
              <w:r w:rsidR="007E434C" w:rsidRPr="00913823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ідсутність газифікації багатоквартирних будинків та відсутність або </w:t>
              </w:r>
              <w:proofErr w:type="spellStart"/>
              <w:r w:rsidR="007E434C" w:rsidRPr="00913823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нефункціонування</w:t>
              </w:r>
              <w:proofErr w:type="spellEnd"/>
              <w:r w:rsidR="007E434C" w:rsidRPr="00913823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 в зазначених будинках систем</w:t>
              </w:r>
            </w:hyperlink>
            <w:r w:rsidR="007E434C" w:rsidRPr="0091382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hyperlink r:id="rId9">
              <w:r w:rsidR="007E434C" w:rsidRPr="00913823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централізованого теплопостачання або систем автономного теплопостачання, які використовують будь-які види енергоносіїв, крім</w:t>
              </w:r>
            </w:hyperlink>
            <w:r w:rsidR="007E434C" w:rsidRPr="0091382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hyperlink r:id="rId10">
              <w:r w:rsidR="007E434C" w:rsidRPr="00913823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електричної енергії; </w:t>
              </w:r>
            </w:hyperlink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:rsidR="00D55E78" w:rsidRPr="00D1202E" w:rsidRDefault="00D55E78" w:rsidP="00D55E7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о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приєднаний до мереж оператора системи у встановленому законодавством порядку; </w:t>
            </w:r>
          </w:p>
          <w:p w:rsidR="00D55E78" w:rsidRDefault="00D55E78" w:rsidP="00D55E7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:rsidR="00B21C32" w:rsidRDefault="00D55E78" w:rsidP="00D55E78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37BC9" w:rsidRPr="004B0214" w:rsidTr="00A904D6">
        <w:tc>
          <w:tcPr>
            <w:tcW w:w="3287" w:type="dxa"/>
            <w:shd w:val="clear" w:color="auto" w:fill="auto"/>
          </w:tcPr>
          <w:p w:rsidR="00E862A3" w:rsidRPr="001F238E" w:rsidRDefault="00E37BC9" w:rsidP="001D0659">
            <w:pPr>
              <w:rPr>
                <w:b/>
              </w:rPr>
            </w:pPr>
            <w:r w:rsidRPr="001F238E">
              <w:rPr>
                <w:b/>
              </w:rPr>
              <w:t>Територія надання універсальних послуг</w:t>
            </w:r>
          </w:p>
        </w:tc>
        <w:tc>
          <w:tcPr>
            <w:tcW w:w="6523" w:type="dxa"/>
            <w:shd w:val="clear" w:color="auto" w:fill="auto"/>
          </w:tcPr>
          <w:p w:rsidR="00E37BC9" w:rsidRDefault="00E37BC9" w:rsidP="008F11BB">
            <w:pPr>
              <w:ind w:right="34" w:firstLine="320"/>
              <w:jc w:val="both"/>
            </w:pPr>
            <w:r>
              <w:t>Луганська область</w:t>
            </w:r>
          </w:p>
        </w:tc>
      </w:tr>
      <w:tr w:rsidR="00986A9C" w:rsidRPr="004B0214" w:rsidTr="00A904D6">
        <w:tc>
          <w:tcPr>
            <w:tcW w:w="3287" w:type="dxa"/>
            <w:shd w:val="clear" w:color="auto" w:fill="auto"/>
          </w:tcPr>
          <w:p w:rsidR="00986A9C" w:rsidRPr="00D33053" w:rsidRDefault="00374BE3" w:rsidP="00DA0391">
            <w:pPr>
              <w:pStyle w:val="HTML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3305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6523" w:type="dxa"/>
            <w:shd w:val="clear" w:color="auto" w:fill="auto"/>
          </w:tcPr>
          <w:p w:rsidR="001D0659" w:rsidRDefault="00A52D0C" w:rsidP="001D0659">
            <w:pPr>
              <w:jc w:val="both"/>
              <w:rPr>
                <w:sz w:val="22"/>
                <w:szCs w:val="22"/>
              </w:rPr>
            </w:pPr>
            <w:r w:rsidRPr="00D33053">
              <w:rPr>
                <w:rFonts w:ascii="Trebuchet MS" w:hAnsi="Trebuchet MS"/>
                <w:sz w:val="20"/>
                <w:szCs w:val="20"/>
              </w:rPr>
              <w:t xml:space="preserve">   </w:t>
            </w:r>
            <w:r w:rsidR="001D0659">
              <w:rPr>
                <w:sz w:val="22"/>
                <w:szCs w:val="22"/>
              </w:rPr>
              <w:t xml:space="preserve">Постачання електричної енергії здійснюється за фіксованою ціною на електричну енергію, </w:t>
            </w:r>
            <w:r w:rsidR="001D0659" w:rsidRPr="00D1202E">
              <w:rPr>
                <w:sz w:val="22"/>
                <w:szCs w:val="22"/>
              </w:rPr>
              <w:t>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="001D0659"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="001D0659"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 w:rsidR="001D0659">
              <w:rPr>
                <w:sz w:val="22"/>
                <w:szCs w:val="22"/>
              </w:rPr>
              <w:t xml:space="preserve">стрів України від </w:t>
            </w:r>
            <w:r w:rsidR="001D0659" w:rsidRPr="00763671">
              <w:rPr>
                <w:sz w:val="22"/>
                <w:szCs w:val="22"/>
              </w:rPr>
              <w:t>29 квітня 2025 року № 480</w:t>
            </w:r>
            <w:r w:rsidR="001D0659" w:rsidRPr="00D1202E">
              <w:rPr>
                <w:sz w:val="22"/>
                <w:szCs w:val="22"/>
              </w:rPr>
              <w:t>)</w:t>
            </w:r>
            <w:r w:rsidR="001D0659">
              <w:rPr>
                <w:sz w:val="22"/>
                <w:szCs w:val="22"/>
              </w:rPr>
              <w:t>,</w:t>
            </w:r>
            <w:r w:rsidR="001D0659" w:rsidRPr="00D1202E">
              <w:rPr>
                <w:sz w:val="22"/>
                <w:szCs w:val="22"/>
              </w:rPr>
              <w:t xml:space="preserve"> </w:t>
            </w:r>
            <w:r w:rsidR="001D0659" w:rsidRPr="00F412D2">
              <w:rPr>
                <w:sz w:val="22"/>
                <w:szCs w:val="22"/>
              </w:rPr>
              <w:t>в межах соціальних норм згідно Постанови Кабінету Міністрів України № 409 від 06.08.2014 Про встановлення державних соціальних стандартів у сфері житлово-комунального обслуговування постачання електричної енергії, із застосуванням таких коефіцієнтів:</w:t>
            </w:r>
          </w:p>
          <w:p w:rsidR="001D0659" w:rsidRPr="00AF53D8" w:rsidRDefault="001D0659" w:rsidP="001D0659">
            <w:pPr>
              <w:jc w:val="both"/>
              <w:rPr>
                <w:sz w:val="22"/>
                <w:szCs w:val="22"/>
              </w:rPr>
            </w:pPr>
            <w:r w:rsidRPr="00AF53D8">
              <w:rPr>
                <w:sz w:val="22"/>
                <w:szCs w:val="22"/>
              </w:rPr>
              <w:t>1) за двозонним диференціюванням за періодами часу:</w:t>
            </w:r>
          </w:p>
          <w:p w:rsidR="001D0659" w:rsidRPr="00AF53D8" w:rsidRDefault="001D0659" w:rsidP="001D0659">
            <w:pPr>
              <w:jc w:val="both"/>
              <w:rPr>
                <w:sz w:val="22"/>
                <w:szCs w:val="22"/>
              </w:rPr>
            </w:pPr>
            <w:r w:rsidRPr="00AF53D8">
              <w:rPr>
                <w:sz w:val="22"/>
                <w:szCs w:val="22"/>
              </w:rPr>
              <w:t xml:space="preserve">     - 0,5 фіксованої ціни в години нічного мінімального </w:t>
            </w:r>
          </w:p>
          <w:p w:rsidR="001D0659" w:rsidRPr="00AF53D8" w:rsidRDefault="001D0659" w:rsidP="001D0659">
            <w:pPr>
              <w:jc w:val="both"/>
              <w:rPr>
                <w:sz w:val="22"/>
                <w:szCs w:val="22"/>
              </w:rPr>
            </w:pPr>
            <w:r w:rsidRPr="00AF53D8">
              <w:rPr>
                <w:sz w:val="22"/>
                <w:szCs w:val="22"/>
              </w:rPr>
              <w:t xml:space="preserve">        навантаження енергосистеми (з 23-ї до 7-ї години);</w:t>
            </w:r>
          </w:p>
          <w:p w:rsidR="001D0659" w:rsidRPr="004F31AB" w:rsidRDefault="001D0659" w:rsidP="001D0659">
            <w:pPr>
              <w:jc w:val="both"/>
              <w:rPr>
                <w:sz w:val="22"/>
                <w:szCs w:val="22"/>
              </w:rPr>
            </w:pPr>
            <w:r w:rsidRPr="00AF53D8">
              <w:rPr>
                <w:sz w:val="22"/>
                <w:szCs w:val="22"/>
              </w:rPr>
              <w:t xml:space="preserve">    -  повна фіксована ціна в інші години доби;</w:t>
            </w:r>
          </w:p>
          <w:p w:rsidR="00AD6BCA" w:rsidRDefault="00AD6BCA" w:rsidP="00506FD9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7"/>
              <w:gridCol w:w="1173"/>
              <w:gridCol w:w="1243"/>
              <w:gridCol w:w="1264"/>
            </w:tblGrid>
            <w:tr w:rsidR="007E434C" w:rsidRPr="00125F7A" w:rsidTr="00F77D5C">
              <w:tc>
                <w:tcPr>
                  <w:tcW w:w="2617" w:type="dxa"/>
                  <w:vMerge w:val="restart"/>
                  <w:hideMark/>
                </w:tcPr>
                <w:p w:rsidR="007E434C" w:rsidRPr="00125F7A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Споживач</w:t>
                  </w:r>
                </w:p>
              </w:tc>
              <w:tc>
                <w:tcPr>
                  <w:tcW w:w="3680" w:type="dxa"/>
                  <w:gridSpan w:val="3"/>
                  <w:hideMark/>
                </w:tcPr>
                <w:p w:rsidR="007E434C" w:rsidRPr="00125F7A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 xml:space="preserve">Фіксована ціна на електричну енергію в гривнях за 1 </w:t>
                  </w:r>
                  <w:proofErr w:type="spellStart"/>
                  <w:r w:rsidRPr="00125F7A">
                    <w:rPr>
                      <w:sz w:val="22"/>
                      <w:szCs w:val="22"/>
                    </w:rPr>
                    <w:t>кВт·год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7E434C" w:rsidRPr="00125F7A" w:rsidTr="00F77D5C">
              <w:trPr>
                <w:trHeight w:val="1016"/>
              </w:trPr>
              <w:tc>
                <w:tcPr>
                  <w:tcW w:w="0" w:type="auto"/>
                  <w:vMerge/>
                  <w:hideMark/>
                </w:tcPr>
                <w:p w:rsidR="007E434C" w:rsidRPr="00125F7A" w:rsidRDefault="007E434C" w:rsidP="007E434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3" w:type="dxa"/>
                  <w:hideMark/>
                </w:tcPr>
                <w:p w:rsidR="007E434C" w:rsidRPr="00125F7A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243" w:type="dxa"/>
                  <w:hideMark/>
                </w:tcPr>
                <w:p w:rsidR="007E434C" w:rsidRPr="00125F7A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264" w:type="dxa"/>
                  <w:hideMark/>
                </w:tcPr>
                <w:p w:rsidR="007E434C" w:rsidRPr="00125F7A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7E434C" w:rsidRPr="00125F7A" w:rsidTr="00F77D5C">
              <w:trPr>
                <w:trHeight w:val="2528"/>
              </w:trPr>
              <w:tc>
                <w:tcPr>
                  <w:tcW w:w="2617" w:type="dxa"/>
                  <w:hideMark/>
                </w:tcPr>
                <w:p w:rsidR="007E434C" w:rsidRPr="00CF0848" w:rsidRDefault="008E20EA" w:rsidP="007E434C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hyperlink r:id="rId11">
                    <w:r w:rsidR="007E434C" w:rsidRPr="006422D0">
                      <w:rPr>
                        <w:sz w:val="22"/>
                        <w:szCs w:val="22"/>
                      </w:rPr>
                      <w:t>Для побутових споживачів, які проживають у</w:t>
                    </w:r>
                  </w:hyperlink>
                  <w:r w:rsidR="007E434C" w:rsidRPr="000317A3">
                    <w:rPr>
                      <w:sz w:val="22"/>
                      <w:szCs w:val="22"/>
                    </w:rPr>
                    <w:t xml:space="preserve"> </w:t>
                  </w:r>
                  <w:hyperlink r:id="rId12">
                    <w:r w:rsidR="007E434C" w:rsidRPr="006422D0">
                      <w:rPr>
                        <w:sz w:val="22"/>
                        <w:szCs w:val="22"/>
                      </w:rPr>
                      <w:t>багатоквартирних будинках, що не газифіковані і в яких</w:t>
                    </w:r>
                  </w:hyperlink>
                  <w:r w:rsidR="007E434C" w:rsidRPr="000317A3">
                    <w:rPr>
                      <w:sz w:val="22"/>
                      <w:szCs w:val="22"/>
                    </w:rPr>
                    <w:t xml:space="preserve"> </w:t>
                  </w:r>
                  <w:hyperlink r:id="rId13">
                    <w:r w:rsidR="007E434C" w:rsidRPr="006422D0">
                      <w:rPr>
                        <w:sz w:val="22"/>
                        <w:szCs w:val="22"/>
                      </w:rPr>
                      <w:t>відсутні або не функціонують системи централізованого</w:t>
                    </w:r>
                  </w:hyperlink>
                  <w:r w:rsidR="007E434C" w:rsidRPr="000317A3">
                    <w:rPr>
                      <w:sz w:val="22"/>
                      <w:szCs w:val="22"/>
                    </w:rPr>
                    <w:t xml:space="preserve"> </w:t>
                  </w:r>
                  <w:hyperlink r:id="rId14">
                    <w:r w:rsidR="007E434C" w:rsidRPr="006422D0">
                      <w:rPr>
                        <w:sz w:val="22"/>
                        <w:szCs w:val="22"/>
                      </w:rPr>
                      <w:t>теплопостачання або системи автономного теплопостачання,</w:t>
                    </w:r>
                  </w:hyperlink>
                  <w:r w:rsidR="007E434C" w:rsidRPr="000317A3">
                    <w:rPr>
                      <w:sz w:val="22"/>
                      <w:szCs w:val="22"/>
                    </w:rPr>
                    <w:t xml:space="preserve"> </w:t>
                  </w:r>
                  <w:hyperlink r:id="rId15">
                    <w:r w:rsidR="007E434C" w:rsidRPr="006422D0">
                      <w:rPr>
                        <w:sz w:val="22"/>
                        <w:szCs w:val="22"/>
                      </w:rPr>
                      <w:t>які використовують будь-які види енергоносіїв, крім</w:t>
                    </w:r>
                  </w:hyperlink>
                  <w:r w:rsidR="007E434C" w:rsidRPr="000317A3">
                    <w:rPr>
                      <w:sz w:val="22"/>
                      <w:szCs w:val="22"/>
                    </w:rPr>
                    <w:t xml:space="preserve"> </w:t>
                  </w:r>
                  <w:hyperlink r:id="rId16">
                    <w:r w:rsidR="007E434C" w:rsidRPr="006422D0">
                      <w:rPr>
                        <w:sz w:val="22"/>
                        <w:szCs w:val="22"/>
                      </w:rPr>
                      <w:t>електричної енергії, у період з</w:t>
                    </w:r>
                  </w:hyperlink>
                  <w:r w:rsidR="007E434C">
                    <w:rPr>
                      <w:sz w:val="22"/>
                      <w:szCs w:val="22"/>
                    </w:rPr>
                    <w:t xml:space="preserve"> </w:t>
                  </w:r>
                  <w:r w:rsidR="007E434C" w:rsidRPr="00472E9D">
                    <w:rPr>
                      <w:sz w:val="22"/>
                      <w:szCs w:val="22"/>
                    </w:rPr>
                    <w:t>1 травня  по 30</w:t>
                  </w:r>
                  <w:r w:rsidR="007E434C" w:rsidRPr="00CF0848">
                    <w:rPr>
                      <w:sz w:val="22"/>
                      <w:szCs w:val="22"/>
                    </w:rPr>
                    <w:t xml:space="preserve"> вересня (включно);</w:t>
                  </w:r>
                </w:p>
                <w:p w:rsidR="007E434C" w:rsidRDefault="007E434C" w:rsidP="007E434C">
                  <w:pPr>
                    <w:spacing w:before="150" w:after="150"/>
                    <w:rPr>
                      <w:sz w:val="22"/>
                      <w:szCs w:val="22"/>
                    </w:rPr>
                  </w:pPr>
                </w:p>
                <w:p w:rsidR="007E434C" w:rsidRPr="00711511" w:rsidRDefault="007E434C" w:rsidP="007E434C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 w:rsidRPr="00711511">
                    <w:rPr>
                      <w:sz w:val="22"/>
                      <w:szCs w:val="22"/>
                    </w:rPr>
                    <w:t>у</w:t>
                  </w:r>
                  <w:r w:rsidRPr="00711511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період</w:t>
                  </w:r>
                  <w:r w:rsidRPr="00711511"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з</w:t>
                  </w:r>
                  <w:r w:rsidRPr="00711511"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1</w:t>
                  </w:r>
                  <w:r w:rsidRPr="00711511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жовтня</w:t>
                  </w:r>
                  <w:r w:rsidRPr="00711511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по</w:t>
                  </w:r>
                  <w:r w:rsidRPr="00711511">
                    <w:rPr>
                      <w:w w:val="99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30</w:t>
                  </w:r>
                  <w:r w:rsidRPr="00711511">
                    <w:rPr>
                      <w:spacing w:val="-12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квітня</w:t>
                  </w:r>
                  <w:r w:rsidRPr="00711511">
                    <w:rPr>
                      <w:spacing w:val="-13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(включно):</w:t>
                  </w:r>
                </w:p>
                <w:p w:rsidR="007E434C" w:rsidRPr="00711511" w:rsidRDefault="007E434C" w:rsidP="007E434C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 w:rsidRPr="00711511">
                    <w:rPr>
                      <w:sz w:val="22"/>
                      <w:szCs w:val="22"/>
                    </w:rPr>
                    <w:t xml:space="preserve">- до 2000 </w:t>
                  </w:r>
                  <w:proofErr w:type="spellStart"/>
                  <w:r w:rsidRPr="00711511">
                    <w:rPr>
                      <w:sz w:val="22"/>
                      <w:szCs w:val="22"/>
                    </w:rPr>
                    <w:t>кВт∙год</w:t>
                  </w:r>
                  <w:proofErr w:type="spellEnd"/>
                  <w:r w:rsidRPr="00711511">
                    <w:rPr>
                      <w:sz w:val="22"/>
                      <w:szCs w:val="22"/>
                    </w:rPr>
                    <w:t xml:space="preserve"> спожитої електричної енергії на місяць (включно, за весь обсяг споживання);</w:t>
                  </w:r>
                </w:p>
                <w:p w:rsidR="007E434C" w:rsidRPr="00CF0848" w:rsidRDefault="007E434C" w:rsidP="007E434C">
                  <w:pPr>
                    <w:spacing w:before="150" w:after="150"/>
                    <w:rPr>
                      <w:sz w:val="28"/>
                      <w:lang w:val="ru-RU"/>
                    </w:rPr>
                  </w:pPr>
                  <w:r w:rsidRPr="00711511">
                    <w:rPr>
                      <w:sz w:val="22"/>
                      <w:szCs w:val="22"/>
                    </w:rPr>
                    <w:t>-</w:t>
                  </w:r>
                  <w:r w:rsidRPr="00711511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 xml:space="preserve">понад </w:t>
                  </w:r>
                  <w:r w:rsidRPr="00711511">
                    <w:rPr>
                      <w:spacing w:val="-9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2000</w:t>
                  </w:r>
                  <w:r w:rsidRPr="00711511">
                    <w:rPr>
                      <w:spacing w:val="-7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1511">
                    <w:rPr>
                      <w:spacing w:val="-1"/>
                      <w:sz w:val="22"/>
                      <w:szCs w:val="22"/>
                    </w:rPr>
                    <w:t>кВт∙год</w:t>
                  </w:r>
                  <w:proofErr w:type="spellEnd"/>
                  <w:r w:rsidRPr="00711511">
                    <w:rPr>
                      <w:spacing w:val="25"/>
                      <w:w w:val="99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спожитої</w:t>
                  </w:r>
                  <w:r w:rsidRPr="00711511">
                    <w:rPr>
                      <w:spacing w:val="-26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електричної</w:t>
                  </w:r>
                  <w:r w:rsidRPr="00711511">
                    <w:rPr>
                      <w:w w:val="99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енергії</w:t>
                  </w:r>
                  <w:r w:rsidRPr="00711511">
                    <w:rPr>
                      <w:spacing w:val="-7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на</w:t>
                  </w:r>
                  <w:r w:rsidRPr="00711511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місяць</w:t>
                  </w:r>
                  <w:r w:rsidRPr="00711511">
                    <w:rPr>
                      <w:spacing w:val="-8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73" w:type="dxa"/>
                  <w:vAlign w:val="center"/>
                </w:tcPr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3,6</w:t>
                  </w: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2,2</w:t>
                  </w: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7E434C" w:rsidRPr="00CF0848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3,6</w:t>
                  </w:r>
                </w:p>
              </w:tc>
              <w:tc>
                <w:tcPr>
                  <w:tcW w:w="1243" w:type="dxa"/>
                  <w:vAlign w:val="center"/>
                </w:tcPr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0,72</w:t>
                  </w: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0,44</w:t>
                  </w: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Pr="00125F7A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0,72</w:t>
                  </w:r>
                </w:p>
              </w:tc>
              <w:tc>
                <w:tcPr>
                  <w:tcW w:w="1264" w:type="dxa"/>
                  <w:vAlign w:val="center"/>
                </w:tcPr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2,64</w:t>
                  </w: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Pr="00125F7A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:rsidR="007E434C" w:rsidRDefault="007E434C" w:rsidP="00506FD9">
            <w:pPr>
              <w:jc w:val="both"/>
              <w:rPr>
                <w:bCs/>
                <w:sz w:val="22"/>
                <w:szCs w:val="22"/>
              </w:rPr>
            </w:pPr>
          </w:p>
          <w:p w:rsidR="00506FD9" w:rsidRDefault="00506FD9" w:rsidP="00506FD9">
            <w:pPr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Фіксована ціна на електричну енергію для побутових споживачів діє з</w:t>
            </w:r>
            <w:r w:rsidRPr="007C7289">
              <w:rPr>
                <w:bCs/>
                <w:sz w:val="22"/>
                <w:szCs w:val="22"/>
              </w:rPr>
              <w:t xml:space="preserve"> 01 червня 202</w:t>
            </w:r>
            <w:r>
              <w:rPr>
                <w:bCs/>
                <w:sz w:val="22"/>
                <w:szCs w:val="22"/>
              </w:rPr>
              <w:t>4</w:t>
            </w:r>
            <w:r w:rsidRPr="007C7289">
              <w:rPr>
                <w:bCs/>
                <w:sz w:val="22"/>
                <w:szCs w:val="22"/>
              </w:rPr>
              <w:t xml:space="preserve"> року до </w:t>
            </w:r>
            <w:r w:rsidRPr="008F758E">
              <w:rPr>
                <w:bCs/>
                <w:sz w:val="22"/>
                <w:szCs w:val="22"/>
              </w:rPr>
              <w:t>3</w:t>
            </w:r>
            <w:r w:rsidR="004E4013">
              <w:rPr>
                <w:bCs/>
                <w:sz w:val="22"/>
                <w:szCs w:val="22"/>
              </w:rPr>
              <w:t>0</w:t>
            </w:r>
            <w:r w:rsidRPr="008F758E">
              <w:rPr>
                <w:bCs/>
                <w:sz w:val="22"/>
                <w:szCs w:val="22"/>
              </w:rPr>
              <w:t xml:space="preserve"> </w:t>
            </w:r>
            <w:r w:rsidR="004E4013">
              <w:rPr>
                <w:bCs/>
                <w:sz w:val="22"/>
                <w:szCs w:val="22"/>
              </w:rPr>
              <w:t>к</w:t>
            </w:r>
            <w:r w:rsidRPr="008F758E">
              <w:rPr>
                <w:bCs/>
                <w:sz w:val="22"/>
                <w:szCs w:val="22"/>
              </w:rPr>
              <w:t>в</w:t>
            </w:r>
            <w:r w:rsidR="004E4013">
              <w:rPr>
                <w:bCs/>
                <w:sz w:val="22"/>
                <w:szCs w:val="22"/>
              </w:rPr>
              <w:t>і</w:t>
            </w:r>
            <w:r w:rsidRPr="008F758E">
              <w:rPr>
                <w:bCs/>
                <w:sz w:val="22"/>
                <w:szCs w:val="22"/>
              </w:rPr>
              <w:t xml:space="preserve">тня  </w:t>
            </w:r>
            <w:r w:rsidRPr="007C7289">
              <w:rPr>
                <w:bCs/>
                <w:sz w:val="22"/>
                <w:szCs w:val="22"/>
              </w:rPr>
              <w:t>202</w:t>
            </w:r>
            <w:r w:rsidR="004E4013">
              <w:rPr>
                <w:bCs/>
                <w:sz w:val="22"/>
                <w:szCs w:val="22"/>
              </w:rPr>
              <w:t>6</w:t>
            </w:r>
            <w:r w:rsidRPr="007C7289">
              <w:rPr>
                <w:bCs/>
                <w:sz w:val="22"/>
                <w:szCs w:val="22"/>
              </w:rPr>
              <w:t xml:space="preserve"> року включно</w:t>
            </w:r>
            <w:r>
              <w:rPr>
                <w:bCs/>
                <w:sz w:val="22"/>
                <w:szCs w:val="22"/>
              </w:rPr>
              <w:t>.</w:t>
            </w:r>
            <w:r w:rsidRPr="007C7289">
              <w:rPr>
                <w:bCs/>
                <w:sz w:val="22"/>
                <w:szCs w:val="22"/>
              </w:rPr>
              <w:t xml:space="preserve"> </w:t>
            </w:r>
          </w:p>
          <w:p w:rsidR="00D33053" w:rsidRPr="00506FD9" w:rsidRDefault="00D33053" w:rsidP="00374BE3">
            <w:pPr>
              <w:jc w:val="both"/>
              <w:rPr>
                <w:sz w:val="22"/>
                <w:szCs w:val="22"/>
                <w:lang w:val="ru-RU"/>
              </w:rPr>
            </w:pPr>
          </w:p>
          <w:p w:rsidR="000A279B" w:rsidRPr="00F412D2" w:rsidRDefault="000A279B" w:rsidP="000A279B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F412D2">
              <w:rPr>
                <w:b/>
                <w:sz w:val="22"/>
                <w:szCs w:val="22"/>
                <w:lang w:val="ru-RU"/>
              </w:rPr>
              <w:t xml:space="preserve">Для </w:t>
            </w:r>
            <w:proofErr w:type="spellStart"/>
            <w:r w:rsidRPr="00F412D2">
              <w:rPr>
                <w:b/>
                <w:sz w:val="22"/>
                <w:szCs w:val="22"/>
                <w:lang w:val="ru-RU"/>
              </w:rPr>
              <w:t>непобутових</w:t>
            </w:r>
            <w:proofErr w:type="spellEnd"/>
            <w:r w:rsidRPr="00F412D2">
              <w:rPr>
                <w:b/>
                <w:sz w:val="22"/>
                <w:szCs w:val="22"/>
                <w:lang w:val="ru-RU"/>
              </w:rPr>
              <w:t xml:space="preserve"> потреб:</w:t>
            </w:r>
          </w:p>
          <w:p w:rsidR="000A279B" w:rsidRPr="00F412D2" w:rsidRDefault="000A279B" w:rsidP="000A279B">
            <w:pPr>
              <w:jc w:val="both"/>
              <w:rPr>
                <w:sz w:val="22"/>
                <w:szCs w:val="22"/>
              </w:rPr>
            </w:pPr>
            <w:r w:rsidRPr="00F412D2">
              <w:rPr>
                <w:sz w:val="22"/>
                <w:szCs w:val="22"/>
              </w:rPr>
              <w:t>постачання електричної енергії здійснюється за регульованими цінами (тарифами) на електроенергію, що визначаються відповідно до методики (порядку), затвердженої Регулятором, та  включають, в тому числі, витрати на розподіл електричної енергії.</w:t>
            </w:r>
          </w:p>
          <w:p w:rsidR="00D33053" w:rsidRPr="00D33053" w:rsidRDefault="00D33053" w:rsidP="00374BE3">
            <w:pPr>
              <w:jc w:val="both"/>
              <w:rPr>
                <w:sz w:val="22"/>
                <w:szCs w:val="22"/>
              </w:rPr>
            </w:pPr>
          </w:p>
          <w:p w:rsidR="004E4013" w:rsidRPr="004E4013" w:rsidRDefault="000F6455" w:rsidP="004E4013">
            <w:pPr>
              <w:jc w:val="both"/>
              <w:rPr>
                <w:b/>
                <w:sz w:val="22"/>
                <w:szCs w:val="22"/>
              </w:rPr>
            </w:pPr>
            <w:r w:rsidRPr="00D33053">
              <w:rPr>
                <w:b/>
                <w:sz w:val="22"/>
                <w:szCs w:val="22"/>
              </w:rPr>
              <w:t xml:space="preserve">Ціна </w:t>
            </w:r>
            <w:r w:rsidRPr="00D33053">
              <w:rPr>
                <w:sz w:val="22"/>
                <w:szCs w:val="22"/>
              </w:rPr>
              <w:t>на універсальні послуги для малих непобутових споживачів,</w:t>
            </w:r>
            <w:r w:rsidRPr="00D33053">
              <w:rPr>
                <w:b/>
                <w:sz w:val="22"/>
                <w:szCs w:val="22"/>
              </w:rPr>
              <w:t xml:space="preserve"> електроустановки яких приєднані до мереж ТОВ "ЛУГАНСЬКЕ ЕНЕРГЕТИЧНЕ ОБ’ЄДНАННЯ" </w:t>
            </w:r>
            <w:r w:rsidRPr="00D33053">
              <w:rPr>
                <w:sz w:val="22"/>
                <w:szCs w:val="22"/>
              </w:rPr>
              <w:t>згідно з класом напруги</w:t>
            </w:r>
            <w:r w:rsidRPr="00CC49B2">
              <w:rPr>
                <w:sz w:val="22"/>
                <w:szCs w:val="22"/>
              </w:rPr>
              <w:t xml:space="preserve">, </w:t>
            </w:r>
            <w:r w:rsidR="004E4013" w:rsidRPr="004E4013">
              <w:rPr>
                <w:b/>
                <w:sz w:val="22"/>
                <w:szCs w:val="22"/>
              </w:rPr>
              <w:t xml:space="preserve">, на грудень 2025 року становить: </w:t>
            </w:r>
          </w:p>
          <w:p w:rsidR="004E4013" w:rsidRPr="004E4013" w:rsidRDefault="004E4013" w:rsidP="004E4013">
            <w:pPr>
              <w:jc w:val="both"/>
              <w:rPr>
                <w:b/>
                <w:sz w:val="22"/>
                <w:szCs w:val="22"/>
              </w:rPr>
            </w:pPr>
            <w:r w:rsidRPr="004E4013">
              <w:rPr>
                <w:b/>
                <w:sz w:val="22"/>
                <w:szCs w:val="22"/>
              </w:rPr>
              <w:t xml:space="preserve">І клас –8,52379грн/кВт*год (без ПДВ), </w:t>
            </w:r>
          </w:p>
          <w:p w:rsidR="004E4013" w:rsidRPr="004E4013" w:rsidRDefault="004E4013" w:rsidP="004E4013">
            <w:pPr>
              <w:jc w:val="both"/>
              <w:rPr>
                <w:b/>
                <w:sz w:val="22"/>
                <w:szCs w:val="22"/>
              </w:rPr>
            </w:pPr>
            <w:r w:rsidRPr="004E4013">
              <w:rPr>
                <w:b/>
                <w:sz w:val="22"/>
                <w:szCs w:val="22"/>
              </w:rPr>
              <w:t xml:space="preserve">ІІ клас -10,10803 грн/кВт*год (без ПДВ). </w:t>
            </w:r>
          </w:p>
          <w:p w:rsidR="004E4013" w:rsidRPr="004E4013" w:rsidRDefault="004E4013" w:rsidP="004E4013">
            <w:pPr>
              <w:jc w:val="both"/>
              <w:rPr>
                <w:b/>
                <w:sz w:val="22"/>
                <w:szCs w:val="22"/>
              </w:rPr>
            </w:pPr>
          </w:p>
          <w:p w:rsidR="004E4013" w:rsidRPr="004E4013" w:rsidRDefault="004E4013" w:rsidP="004E4013">
            <w:pPr>
              <w:jc w:val="both"/>
              <w:rPr>
                <w:b/>
                <w:sz w:val="22"/>
                <w:szCs w:val="22"/>
              </w:rPr>
            </w:pPr>
          </w:p>
          <w:p w:rsidR="004E4013" w:rsidRPr="004E4013" w:rsidRDefault="004E4013" w:rsidP="004E4013">
            <w:pPr>
              <w:jc w:val="both"/>
              <w:rPr>
                <w:b/>
                <w:sz w:val="22"/>
                <w:szCs w:val="22"/>
              </w:rPr>
            </w:pPr>
            <w:r w:rsidRPr="004E4013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електроустановки, яких приєднані до мереж                                         </w:t>
            </w:r>
            <w:r w:rsidRPr="004E4013">
              <w:rPr>
                <w:b/>
                <w:sz w:val="22"/>
                <w:szCs w:val="22"/>
              </w:rPr>
              <w:lastRenderedPageBreak/>
              <w:t xml:space="preserve">АТ "Укрзалізниця" згідно з класом напруги, на грудень 2025 року становить: </w:t>
            </w:r>
          </w:p>
          <w:p w:rsidR="004E4013" w:rsidRPr="004E4013" w:rsidRDefault="004E4013" w:rsidP="004E4013">
            <w:pPr>
              <w:jc w:val="both"/>
              <w:rPr>
                <w:b/>
                <w:sz w:val="22"/>
                <w:szCs w:val="22"/>
              </w:rPr>
            </w:pPr>
            <w:r w:rsidRPr="004E4013">
              <w:rPr>
                <w:b/>
                <w:sz w:val="22"/>
                <w:szCs w:val="22"/>
              </w:rPr>
              <w:t xml:space="preserve">І клас – 8,39695 грн/кВт*год (без ПДВ), </w:t>
            </w:r>
          </w:p>
          <w:p w:rsidR="004E4013" w:rsidRPr="004E4013" w:rsidRDefault="004E4013" w:rsidP="004E4013">
            <w:pPr>
              <w:jc w:val="both"/>
              <w:rPr>
                <w:b/>
                <w:sz w:val="22"/>
                <w:szCs w:val="22"/>
              </w:rPr>
            </w:pPr>
            <w:r w:rsidRPr="004E4013">
              <w:rPr>
                <w:b/>
                <w:sz w:val="22"/>
                <w:szCs w:val="22"/>
              </w:rPr>
              <w:t>ІІ клас – 9,74976 грн/кВт*год (без ПДВ).</w:t>
            </w:r>
          </w:p>
          <w:p w:rsidR="004E4013" w:rsidRPr="004E4013" w:rsidRDefault="004E4013" w:rsidP="004E4013">
            <w:pPr>
              <w:jc w:val="both"/>
              <w:rPr>
                <w:b/>
                <w:sz w:val="22"/>
                <w:szCs w:val="22"/>
              </w:rPr>
            </w:pPr>
          </w:p>
          <w:p w:rsidR="004E4013" w:rsidRPr="004E4013" w:rsidRDefault="004E4013" w:rsidP="004E4013">
            <w:pPr>
              <w:jc w:val="both"/>
              <w:rPr>
                <w:b/>
                <w:sz w:val="22"/>
                <w:szCs w:val="22"/>
              </w:rPr>
            </w:pPr>
            <w:r w:rsidRPr="004E4013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електроустановки, яких приєднані до мереж ДП "РЕМ" згідно з класом напруги, на грудень 2025 року становить: </w:t>
            </w:r>
          </w:p>
          <w:p w:rsidR="004E4013" w:rsidRPr="004E4013" w:rsidRDefault="004E4013" w:rsidP="004E4013">
            <w:pPr>
              <w:jc w:val="both"/>
              <w:rPr>
                <w:b/>
                <w:sz w:val="22"/>
                <w:szCs w:val="22"/>
              </w:rPr>
            </w:pPr>
            <w:r w:rsidRPr="004E4013">
              <w:rPr>
                <w:b/>
                <w:sz w:val="22"/>
                <w:szCs w:val="22"/>
              </w:rPr>
              <w:t xml:space="preserve">І клас – 8,13568 грн/кВт*год (без ПДВ), </w:t>
            </w:r>
          </w:p>
          <w:p w:rsidR="004E4013" w:rsidRPr="004E4013" w:rsidRDefault="004E4013" w:rsidP="004E4013">
            <w:pPr>
              <w:jc w:val="both"/>
              <w:rPr>
                <w:b/>
                <w:sz w:val="22"/>
                <w:szCs w:val="22"/>
              </w:rPr>
            </w:pPr>
            <w:r w:rsidRPr="004E4013">
              <w:rPr>
                <w:b/>
                <w:sz w:val="22"/>
                <w:szCs w:val="22"/>
              </w:rPr>
              <w:t>ІІ клас – 8,83945 грн/кВт*год (без ПДВ).</w:t>
            </w:r>
          </w:p>
          <w:p w:rsidR="000D77EB" w:rsidRDefault="000D77EB" w:rsidP="000D77EB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374BE3" w:rsidRPr="00D33053" w:rsidRDefault="00374BE3" w:rsidP="00374BE3">
            <w:pPr>
              <w:jc w:val="both"/>
              <w:rPr>
                <w:sz w:val="22"/>
                <w:szCs w:val="22"/>
              </w:rPr>
            </w:pPr>
            <w:r w:rsidRPr="00D33053">
              <w:rPr>
                <w:sz w:val="22"/>
                <w:szCs w:val="22"/>
              </w:rPr>
              <w:t xml:space="preserve">Додаткова інформація щодо розмірів та порядку застосування тарифів розміщуються на офіційних сайтах відповідних органів державної влади, а також на офіційному сайті Постачальника: http://cn.enera.ua/ </w:t>
            </w:r>
          </w:p>
          <w:p w:rsidR="00374BE3" w:rsidRPr="00D33053" w:rsidRDefault="00374BE3" w:rsidP="00374BE3">
            <w:pPr>
              <w:jc w:val="both"/>
              <w:rPr>
                <w:sz w:val="22"/>
                <w:szCs w:val="22"/>
              </w:rPr>
            </w:pPr>
            <w:r w:rsidRPr="00D33053">
              <w:rPr>
                <w:sz w:val="22"/>
                <w:szCs w:val="22"/>
              </w:rPr>
              <w:t xml:space="preserve">Ціна згідно даної комерційної пропозиції змінюється відповідно до постанови Кабінету Міністрів України та згідно методики  </w:t>
            </w:r>
          </w:p>
          <w:p w:rsidR="00374BE3" w:rsidRPr="00D33053" w:rsidRDefault="00374BE3" w:rsidP="00374BE3">
            <w:pPr>
              <w:tabs>
                <w:tab w:val="left" w:pos="6247"/>
              </w:tabs>
              <w:jc w:val="both"/>
              <w:rPr>
                <w:sz w:val="22"/>
                <w:szCs w:val="22"/>
              </w:rPr>
            </w:pPr>
            <w:r w:rsidRPr="00D33053">
              <w:rPr>
                <w:sz w:val="22"/>
                <w:szCs w:val="22"/>
              </w:rPr>
              <w:t xml:space="preserve">(порядку) затвердженої Регулятором.  </w:t>
            </w:r>
          </w:p>
          <w:p w:rsidR="00A52D0C" w:rsidRPr="00D33053" w:rsidRDefault="00374BE3" w:rsidP="009F6B48">
            <w:pPr>
              <w:tabs>
                <w:tab w:val="left" w:pos="6247"/>
              </w:tabs>
              <w:jc w:val="both"/>
            </w:pPr>
            <w:r w:rsidRPr="00D33053">
              <w:rPr>
                <w:sz w:val="22"/>
                <w:szCs w:val="22"/>
              </w:rPr>
              <w:t>У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дію.</w:t>
            </w:r>
          </w:p>
        </w:tc>
      </w:tr>
      <w:tr w:rsidR="003E45D0" w:rsidRPr="004B0214" w:rsidTr="00A904D6">
        <w:tc>
          <w:tcPr>
            <w:tcW w:w="3287" w:type="dxa"/>
            <w:shd w:val="clear" w:color="auto" w:fill="auto"/>
          </w:tcPr>
          <w:p w:rsidR="003E45D0" w:rsidRPr="0068637E" w:rsidRDefault="0068637E" w:rsidP="003E45D0">
            <w:pPr>
              <w:pStyle w:val="HTML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68637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Спосіб оплати послуг з розподілу та передачі електричної енергії</w:t>
            </w:r>
          </w:p>
        </w:tc>
        <w:tc>
          <w:tcPr>
            <w:tcW w:w="6523" w:type="dxa"/>
            <w:shd w:val="clear" w:color="auto" w:fill="auto"/>
          </w:tcPr>
          <w:p w:rsidR="003E45D0" w:rsidRDefault="0068637E" w:rsidP="003E45D0">
            <w:pPr>
              <w:ind w:right="34" w:firstLine="320"/>
              <w:jc w:val="both"/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</w:t>
            </w:r>
            <w:r w:rsidR="003E45D0">
              <w:t>.</w:t>
            </w:r>
          </w:p>
        </w:tc>
      </w:tr>
      <w:tr w:rsidR="003E45D0" w:rsidRPr="004B0214" w:rsidTr="00A904D6">
        <w:tc>
          <w:tcPr>
            <w:tcW w:w="3287" w:type="dxa"/>
            <w:shd w:val="clear" w:color="auto" w:fill="auto"/>
          </w:tcPr>
          <w:p w:rsidR="003E45D0" w:rsidRPr="00924204" w:rsidRDefault="003E45D0" w:rsidP="003E45D0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2420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Спосіб оплати </w:t>
            </w:r>
          </w:p>
        </w:tc>
        <w:tc>
          <w:tcPr>
            <w:tcW w:w="6523" w:type="dxa"/>
            <w:shd w:val="clear" w:color="auto" w:fill="auto"/>
          </w:tcPr>
          <w:p w:rsidR="003E45D0" w:rsidRPr="004B0214" w:rsidRDefault="00B248BF" w:rsidP="005A162D">
            <w:pPr>
              <w:ind w:right="34" w:firstLine="320"/>
              <w:jc w:val="both"/>
            </w:pPr>
            <w:r w:rsidRPr="00B248BF">
              <w:t>Оплата електричної енергії здійснюється Споживачем за фактично відпущену електричну енергію згідно з даними комерційного обліку, на поточний рахунок зі спеціальним режимом використання Постачальника, зазначений у Договорі або розрахункових документах.</w:t>
            </w:r>
          </w:p>
        </w:tc>
      </w:tr>
      <w:tr w:rsidR="00376C2D" w:rsidRPr="004B0214" w:rsidTr="00A904D6">
        <w:tc>
          <w:tcPr>
            <w:tcW w:w="3287" w:type="dxa"/>
            <w:shd w:val="clear" w:color="auto" w:fill="auto"/>
          </w:tcPr>
          <w:p w:rsidR="00924204" w:rsidRPr="00566ECE" w:rsidRDefault="00924204" w:rsidP="00376C2D">
            <w:r w:rsidRPr="004045F1">
              <w:rPr>
                <w:b/>
                <w:bCs/>
                <w:sz w:val="22"/>
                <w:szCs w:val="22"/>
              </w:rPr>
              <w:t>Термін (строк)  виставлення рахунку за спожиту електричну енергію</w:t>
            </w:r>
            <w:r w:rsidRPr="004045F1">
              <w:rPr>
                <w:rFonts w:eastAsia="Calibri"/>
                <w:b/>
                <w:bCs/>
                <w:sz w:val="22"/>
                <w:szCs w:val="22"/>
                <w:highlight w:val="yellow"/>
              </w:rPr>
              <w:t xml:space="preserve">  </w:t>
            </w:r>
          </w:p>
        </w:tc>
        <w:tc>
          <w:tcPr>
            <w:tcW w:w="6523" w:type="dxa"/>
            <w:shd w:val="clear" w:color="auto" w:fill="auto"/>
          </w:tcPr>
          <w:p w:rsidR="001B4168" w:rsidRDefault="00B248BF" w:rsidP="009F6B48">
            <w:pPr>
              <w:ind w:firstLine="320"/>
              <w:jc w:val="both"/>
            </w:pPr>
            <w:r w:rsidRPr="00B248BF">
              <w:t>Постачальник надає рахунок за спожиту електричну енергію  до сплати із зазначенням в ньому обсягу споживання, ро</w:t>
            </w:r>
            <w:r w:rsidR="00924204">
              <w:t>зрахованого  оператором системи,</w:t>
            </w:r>
            <w:r w:rsidR="00924204" w:rsidRPr="006D2532">
              <w:rPr>
                <w:sz w:val="22"/>
                <w:szCs w:val="22"/>
              </w:rPr>
              <w:t xml:space="preserve"> після 10 числа місяця, наступного за розрахунковим, але не пізніше останнього календарного дня місяця, наступного за розрахунковим</w:t>
            </w:r>
            <w:r w:rsidR="0068637E">
              <w:rPr>
                <w:sz w:val="22"/>
                <w:szCs w:val="22"/>
              </w:rPr>
              <w:t>.</w:t>
            </w:r>
          </w:p>
        </w:tc>
      </w:tr>
      <w:tr w:rsidR="00924204" w:rsidRPr="004B0214" w:rsidTr="00A904D6">
        <w:tc>
          <w:tcPr>
            <w:tcW w:w="3287" w:type="dxa"/>
            <w:shd w:val="clear" w:color="auto" w:fill="auto"/>
          </w:tcPr>
          <w:p w:rsidR="00924204" w:rsidRPr="0068637E" w:rsidRDefault="00924204" w:rsidP="00924204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68637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Термін (строк) оплати рахунку за спожиту електричну енергію</w:t>
            </w:r>
            <w:r w:rsidRPr="0068637E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6523" w:type="dxa"/>
            <w:shd w:val="clear" w:color="auto" w:fill="auto"/>
          </w:tcPr>
          <w:p w:rsidR="00924204" w:rsidRPr="0068637E" w:rsidRDefault="0068637E" w:rsidP="0092420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8637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Оплата  має бути здійснена Споживачем протягом 10 робочих днів від дати його отримання, але не пізніше 20 числа місяця наступного за розрахунковим.</w:t>
            </w:r>
          </w:p>
        </w:tc>
      </w:tr>
      <w:tr w:rsidR="0068637E" w:rsidRPr="004B0214" w:rsidTr="00A904D6">
        <w:tc>
          <w:tcPr>
            <w:tcW w:w="3287" w:type="dxa"/>
            <w:shd w:val="clear" w:color="auto" w:fill="auto"/>
          </w:tcPr>
          <w:p w:rsidR="0068637E" w:rsidRPr="009F6B48" w:rsidRDefault="0068637E" w:rsidP="0068637E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9F6B4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6523" w:type="dxa"/>
            <w:shd w:val="clear" w:color="auto" w:fill="auto"/>
          </w:tcPr>
          <w:p w:rsidR="001B4168" w:rsidRPr="009F6B48" w:rsidRDefault="00D17D4A" w:rsidP="001B4168">
            <w:pPr>
              <w:jc w:val="both"/>
              <w:rPr>
                <w:rFonts w:eastAsia="Calibri"/>
                <w:sz w:val="22"/>
                <w:szCs w:val="22"/>
              </w:rPr>
            </w:pPr>
            <w:r w:rsidRPr="00A40F92">
              <w:rPr>
                <w:rFonts w:eastAsia="Calibri"/>
                <w:sz w:val="22"/>
                <w:szCs w:val="22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68637E" w:rsidRPr="004B0214" w:rsidTr="00A904D6">
        <w:tc>
          <w:tcPr>
            <w:tcW w:w="3287" w:type="dxa"/>
            <w:shd w:val="clear" w:color="auto" w:fill="auto"/>
          </w:tcPr>
          <w:p w:rsidR="0068637E" w:rsidRPr="004B0214" w:rsidRDefault="0068637E" w:rsidP="0068637E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6523" w:type="dxa"/>
            <w:shd w:val="clear" w:color="auto" w:fill="auto"/>
          </w:tcPr>
          <w:p w:rsidR="009F6B48" w:rsidRPr="004B0214" w:rsidRDefault="0068637E" w:rsidP="009F6B48">
            <w:pPr>
              <w:pStyle w:val="HTML"/>
              <w:ind w:right="34" w:firstLine="3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2C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</w:t>
            </w:r>
            <w:r w:rsidR="009F6B4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рядку, затверджених Регулятором.</w:t>
            </w:r>
          </w:p>
          <w:p w:rsidR="0068637E" w:rsidRPr="004B0214" w:rsidRDefault="0068637E" w:rsidP="0068637E">
            <w:pPr>
              <w:pStyle w:val="HTML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637E" w:rsidRPr="004B0214" w:rsidTr="00A904D6">
        <w:tc>
          <w:tcPr>
            <w:tcW w:w="3287" w:type="dxa"/>
            <w:shd w:val="clear" w:color="auto" w:fill="auto"/>
          </w:tcPr>
          <w:p w:rsidR="0068637E" w:rsidRPr="005E5F3D" w:rsidRDefault="0068637E" w:rsidP="0068637E">
            <w:pPr>
              <w:pStyle w:val="HTML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E5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Штраф за дострокове припинення договору</w:t>
            </w:r>
          </w:p>
        </w:tc>
        <w:tc>
          <w:tcPr>
            <w:tcW w:w="6523" w:type="dxa"/>
            <w:shd w:val="clear" w:color="auto" w:fill="auto"/>
          </w:tcPr>
          <w:p w:rsidR="0068637E" w:rsidRPr="004B0214" w:rsidRDefault="00272256" w:rsidP="009F6B48">
            <w:pPr>
              <w:pStyle w:val="HTML"/>
              <w:ind w:right="34" w:firstLine="3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відсутні.</w:t>
            </w:r>
          </w:p>
        </w:tc>
      </w:tr>
      <w:tr w:rsidR="0068637E" w:rsidRPr="004B0214" w:rsidTr="00A904D6">
        <w:tc>
          <w:tcPr>
            <w:tcW w:w="3287" w:type="dxa"/>
            <w:shd w:val="clear" w:color="auto" w:fill="auto"/>
          </w:tcPr>
          <w:p w:rsidR="0068637E" w:rsidRPr="005E5F3D" w:rsidRDefault="0068637E" w:rsidP="0068637E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E5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Термін дії Договору та умови пролонгації</w:t>
            </w:r>
          </w:p>
        </w:tc>
        <w:tc>
          <w:tcPr>
            <w:tcW w:w="6523" w:type="dxa"/>
            <w:shd w:val="clear" w:color="auto" w:fill="auto"/>
          </w:tcPr>
          <w:p w:rsidR="0068637E" w:rsidRPr="009F6B48" w:rsidRDefault="0068637E" w:rsidP="0068637E">
            <w:pPr>
              <w:ind w:right="34" w:firstLine="320"/>
              <w:jc w:val="both"/>
              <w:rPr>
                <w:rFonts w:eastAsia="Calibri"/>
              </w:rPr>
            </w:pPr>
            <w:r w:rsidRPr="005C0C2A">
              <w:rPr>
                <w:rFonts w:eastAsia="Calibri"/>
              </w:rPr>
              <w:t xml:space="preserve">Договір укладається на 1 календарний рік та вважається продовженим на кожний наступний календарний рік, якщо не пізніше ніж за 20 днів до закінчення терміну дії Договору </w:t>
            </w:r>
            <w:r w:rsidRPr="005C0C2A">
              <w:rPr>
                <w:rFonts w:eastAsia="Calibri"/>
              </w:rPr>
              <w:lastRenderedPageBreak/>
              <w:t>жодною із сторін не буде заявлено про припинення його дії</w:t>
            </w:r>
            <w:r>
              <w:rPr>
                <w:rFonts w:eastAsia="Calibri"/>
                <w:lang w:val="ru-RU"/>
              </w:rPr>
              <w:t xml:space="preserve">, </w:t>
            </w:r>
            <w:r w:rsidRPr="009F6B48">
              <w:rPr>
                <w:rFonts w:eastAsia="Calibri"/>
              </w:rPr>
              <w:t>або до моменту початку постачання електричної енергії Споживачу іншим Постачальником.</w:t>
            </w:r>
          </w:p>
        </w:tc>
      </w:tr>
      <w:tr w:rsidR="0068637E" w:rsidRPr="004B0214" w:rsidTr="00A904D6">
        <w:tc>
          <w:tcPr>
            <w:tcW w:w="3287" w:type="dxa"/>
            <w:shd w:val="clear" w:color="auto" w:fill="auto"/>
          </w:tcPr>
          <w:p w:rsidR="0068637E" w:rsidRPr="005E5F3D" w:rsidRDefault="005E5F3D" w:rsidP="005E5F3D">
            <w:pPr>
              <w:rPr>
                <w:b/>
              </w:rPr>
            </w:pPr>
            <w:r w:rsidRPr="005E5F3D">
              <w:rPr>
                <w:b/>
              </w:rPr>
              <w:lastRenderedPageBreak/>
              <w:t>Надання пільг/</w:t>
            </w:r>
            <w:r w:rsidR="0068637E" w:rsidRPr="005E5F3D">
              <w:rPr>
                <w:b/>
              </w:rPr>
              <w:t>субсидій</w:t>
            </w:r>
          </w:p>
        </w:tc>
        <w:tc>
          <w:tcPr>
            <w:tcW w:w="6523" w:type="dxa"/>
            <w:shd w:val="clear" w:color="auto" w:fill="auto"/>
          </w:tcPr>
          <w:p w:rsidR="0068637E" w:rsidRDefault="005F455D" w:rsidP="0068637E">
            <w:pPr>
              <w:ind w:firstLine="320"/>
            </w:pPr>
            <w:r w:rsidRPr="009F6B48">
              <w:rPr>
                <w:rFonts w:eastAsia="Calibri"/>
                <w:sz w:val="22"/>
                <w:szCs w:val="22"/>
                <w:lang w:val="ru-RU"/>
              </w:rPr>
              <w:t>Не надаются</w:t>
            </w:r>
            <w:r w:rsidR="0068637E" w:rsidRPr="009F6B48">
              <w:t>.</w:t>
            </w:r>
          </w:p>
        </w:tc>
      </w:tr>
      <w:tr w:rsidR="005E5F3D" w:rsidRPr="004B0214" w:rsidTr="00A904D6">
        <w:tc>
          <w:tcPr>
            <w:tcW w:w="3287" w:type="dxa"/>
            <w:shd w:val="clear" w:color="auto" w:fill="auto"/>
          </w:tcPr>
          <w:p w:rsidR="005E5F3D" w:rsidRPr="009F6B48" w:rsidRDefault="005E5F3D" w:rsidP="005E5F3D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9F6B4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6523" w:type="dxa"/>
            <w:shd w:val="clear" w:color="auto" w:fill="auto"/>
          </w:tcPr>
          <w:p w:rsidR="005E5F3D" w:rsidRPr="009F6B48" w:rsidRDefault="005E5F3D" w:rsidP="005E5F3D">
            <w:pPr>
              <w:jc w:val="both"/>
              <w:rPr>
                <w:sz w:val="22"/>
                <w:szCs w:val="22"/>
              </w:rPr>
            </w:pPr>
            <w:r w:rsidRPr="009F6B48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змінами.</w:t>
            </w:r>
          </w:p>
        </w:tc>
      </w:tr>
      <w:tr w:rsidR="005E5F3D" w:rsidRPr="004B0214" w:rsidTr="00A904D6">
        <w:tc>
          <w:tcPr>
            <w:tcW w:w="3287" w:type="dxa"/>
            <w:shd w:val="clear" w:color="auto" w:fill="auto"/>
          </w:tcPr>
          <w:p w:rsidR="005E5F3D" w:rsidRPr="009F6B48" w:rsidRDefault="005E5F3D" w:rsidP="005E5F3D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9F6B48">
              <w:rPr>
                <w:rFonts w:ascii="Times New Roman" w:hAnsi="Times New Roman" w:cs="Times New Roman"/>
                <w:b/>
                <w:color w:val="00000A"/>
                <w:sz w:val="22"/>
                <w:szCs w:val="22"/>
                <w:lang w:val="uk-UA"/>
              </w:rPr>
              <w:t>Е</w:t>
            </w:r>
            <w:r w:rsidRPr="009F6B48">
              <w:rPr>
                <w:rStyle w:val="FontStyle11"/>
                <w:lang w:val="uk-UA" w:eastAsia="uk-UA"/>
              </w:rPr>
              <w:t>лектронний документообіг</w:t>
            </w:r>
          </w:p>
        </w:tc>
        <w:tc>
          <w:tcPr>
            <w:tcW w:w="6523" w:type="dxa"/>
            <w:shd w:val="clear" w:color="auto" w:fill="auto"/>
          </w:tcPr>
          <w:p w:rsidR="005E5F3D" w:rsidRPr="009F6B48" w:rsidRDefault="005E5F3D" w:rsidP="005E5F3D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9F6B48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:rsidR="005E5F3D" w:rsidRPr="009F6B48" w:rsidRDefault="005E5F3D" w:rsidP="005E5F3D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9F6B48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:rsidR="005E5F3D" w:rsidRPr="009F6B48" w:rsidRDefault="005E5F3D" w:rsidP="005E5F3D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9F6B48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9F6B48">
              <w:rPr>
                <w:color w:val="000000"/>
                <w:sz w:val="22"/>
                <w:szCs w:val="22"/>
              </w:rPr>
              <w:t xml:space="preserve"> </w:t>
            </w:r>
            <w:r w:rsidRPr="009F6B48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9F6B48">
              <w:rPr>
                <w:sz w:val="22"/>
                <w:szCs w:val="22"/>
              </w:rPr>
              <w:t>.</w:t>
            </w:r>
          </w:p>
          <w:p w:rsidR="005E5F3D" w:rsidRPr="009F6B48" w:rsidRDefault="005E5F3D" w:rsidP="005E5F3D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9F6B48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:rsidR="005E5F3D" w:rsidRPr="009F6B48" w:rsidRDefault="005E5F3D" w:rsidP="005E5F3D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9F6B48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:rsidR="005E5F3D" w:rsidRPr="009F6B48" w:rsidRDefault="005E5F3D" w:rsidP="005E5F3D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9F6B48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:rsidR="005E5F3D" w:rsidRPr="009F6B48" w:rsidRDefault="005E5F3D" w:rsidP="005E5F3D">
            <w:pPr>
              <w:jc w:val="both"/>
              <w:rPr>
                <w:sz w:val="22"/>
                <w:szCs w:val="22"/>
              </w:rPr>
            </w:pPr>
            <w:r w:rsidRPr="009F6B48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9F6B48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5E5F3D" w:rsidRPr="004B0214" w:rsidTr="00A904D6">
        <w:tc>
          <w:tcPr>
            <w:tcW w:w="3287" w:type="dxa"/>
            <w:shd w:val="clear" w:color="auto" w:fill="auto"/>
          </w:tcPr>
          <w:p w:rsidR="005E5F3D" w:rsidRPr="009F6B48" w:rsidRDefault="005E5F3D" w:rsidP="005E5F3D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6B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Інші умови</w:t>
            </w:r>
          </w:p>
        </w:tc>
        <w:tc>
          <w:tcPr>
            <w:tcW w:w="6523" w:type="dxa"/>
            <w:shd w:val="clear" w:color="auto" w:fill="auto"/>
          </w:tcPr>
          <w:p w:rsidR="002107E2" w:rsidRPr="00A06953" w:rsidRDefault="002107E2" w:rsidP="002107E2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:rsidR="002107E2" w:rsidRPr="00A06953" w:rsidRDefault="002107E2" w:rsidP="002107E2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:rsidR="002107E2" w:rsidRPr="00A06953" w:rsidRDefault="002107E2" w:rsidP="002107E2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:rsidR="002107E2" w:rsidRPr="00B0020B" w:rsidRDefault="002107E2" w:rsidP="002107E2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:rsidR="002107E2" w:rsidRPr="00A06953" w:rsidRDefault="002107E2" w:rsidP="002107E2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:rsidR="005E5F3D" w:rsidRPr="009F6B48" w:rsidRDefault="002107E2" w:rsidP="002107E2">
            <w:pPr>
              <w:jc w:val="both"/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</w:tc>
      </w:tr>
    </w:tbl>
    <w:p w:rsidR="00986A9C" w:rsidRPr="004B0214" w:rsidRDefault="00986A9C" w:rsidP="00986A9C">
      <w:pPr>
        <w:tabs>
          <w:tab w:val="left" w:pos="1695"/>
        </w:tabs>
      </w:pPr>
    </w:p>
    <w:p w:rsidR="00986A9C" w:rsidRPr="004B0214" w:rsidRDefault="00986A9C" w:rsidP="00986A9C">
      <w:pPr>
        <w:tabs>
          <w:tab w:val="left" w:pos="1695"/>
        </w:tabs>
      </w:pPr>
    </w:p>
    <w:p w:rsidR="00C820D0" w:rsidRDefault="00C820D0" w:rsidP="00C820D0">
      <w:r>
        <w:t>Постачальник:</w:t>
      </w:r>
    </w:p>
    <w:p w:rsidR="00C820D0" w:rsidRPr="00E249B8" w:rsidRDefault="00C820D0" w:rsidP="00C820D0">
      <w:r>
        <w:t>ТОВ «ЕНЕРА СХІД»</w:t>
      </w:r>
    </w:p>
    <w:p w:rsidR="0053273E" w:rsidRPr="004B0214" w:rsidRDefault="008E20EA" w:rsidP="004B0214"/>
    <w:sectPr w:rsidR="0053273E" w:rsidRPr="004B0214" w:rsidSect="005E62D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851" w:right="560" w:bottom="709" w:left="1418" w:header="0" w:footer="6" w:gutter="0"/>
      <w:cols w:space="999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0EA" w:rsidRDefault="008E20EA" w:rsidP="004D7113">
      <w:r>
        <w:separator/>
      </w:r>
    </w:p>
  </w:endnote>
  <w:endnote w:type="continuationSeparator" w:id="0">
    <w:p w:rsidR="008E20EA" w:rsidRDefault="008E20EA" w:rsidP="004D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5F" w:rsidRDefault="00A456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5F" w:rsidRDefault="00A456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5F" w:rsidRDefault="00A456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0EA" w:rsidRDefault="008E20EA" w:rsidP="004D7113">
      <w:r>
        <w:separator/>
      </w:r>
    </w:p>
  </w:footnote>
  <w:footnote w:type="continuationSeparator" w:id="0">
    <w:p w:rsidR="008E20EA" w:rsidRDefault="008E20EA" w:rsidP="004D7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5F" w:rsidRDefault="00A456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113" w:rsidRPr="004D7113" w:rsidRDefault="00F84DF0" w:rsidP="005E62D6">
    <w:pPr>
      <w:pStyle w:val="1"/>
      <w:ind w:left="3544" w:hanging="4537"/>
      <w:rPr>
        <w:rFonts w:ascii="Times New Roman" w:hAnsi="Times New Roman" w:cs="Times New Roman"/>
        <w:b w:val="0"/>
        <w:color w:val="auto"/>
        <w:sz w:val="22"/>
        <w:szCs w:val="22"/>
      </w:rPr>
    </w:pP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                                                                                                                                  </w:t>
    </w:r>
    <w:r w:rsidR="002A7B16">
      <w:rPr>
        <w:rFonts w:ascii="Times New Roman" w:hAnsi="Times New Roman" w:cs="Times New Roman"/>
        <w:b w:val="0"/>
        <w:color w:val="auto"/>
        <w:sz w:val="22"/>
        <w:szCs w:val="22"/>
        <w:lang w:val="ru-RU"/>
      </w:rPr>
      <w:t xml:space="preserve">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2D6" w:rsidRDefault="005E62D6" w:rsidP="005E62D6">
    <w:pPr>
      <w:pStyle w:val="1"/>
      <w:ind w:left="3544" w:hanging="4537"/>
      <w:rPr>
        <w:rFonts w:ascii="Times New Roman" w:hAnsi="Times New Roman" w:cs="Times New Roman"/>
        <w:b w:val="0"/>
        <w:color w:val="auto"/>
        <w:sz w:val="22"/>
        <w:szCs w:val="22"/>
      </w:rPr>
    </w:pP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 w:val="0"/>
        <w:color w:val="auto"/>
        <w:sz w:val="22"/>
        <w:szCs w:val="22"/>
        <w:lang w:val="ru-RU"/>
      </w:rPr>
      <w:t xml:space="preserve">                                             </w:t>
    </w:r>
    <w:r w:rsidRPr="004D7113">
      <w:rPr>
        <w:rFonts w:ascii="Times New Roman" w:hAnsi="Times New Roman" w:cs="Times New Roman"/>
        <w:b w:val="0"/>
        <w:color w:val="auto"/>
        <w:sz w:val="22"/>
        <w:szCs w:val="22"/>
      </w:rPr>
      <w:t xml:space="preserve">Додаток № </w:t>
    </w:r>
    <w:r>
      <w:rPr>
        <w:rFonts w:ascii="Times New Roman" w:hAnsi="Times New Roman" w:cs="Times New Roman"/>
        <w:b w:val="0"/>
        <w:color w:val="auto"/>
        <w:sz w:val="22"/>
        <w:szCs w:val="22"/>
      </w:rPr>
      <w:t>3</w:t>
    </w:r>
  </w:p>
  <w:p w:rsidR="005E62D6" w:rsidRDefault="005E62D6" w:rsidP="005E62D6">
    <w:pPr>
      <w:pStyle w:val="1"/>
      <w:spacing w:before="0"/>
      <w:ind w:left="5103"/>
      <w:jc w:val="both"/>
      <w:rPr>
        <w:rFonts w:ascii="Times New Roman" w:hAnsi="Times New Roman" w:cs="Times New Roman"/>
        <w:b w:val="0"/>
        <w:color w:val="auto"/>
        <w:sz w:val="22"/>
        <w:szCs w:val="22"/>
      </w:rPr>
    </w:pP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                              </w:t>
    </w:r>
    <w:r>
      <w:rPr>
        <w:rFonts w:ascii="Times New Roman" w:hAnsi="Times New Roman" w:cs="Times New Roman"/>
        <w:b w:val="0"/>
        <w:color w:val="auto"/>
        <w:sz w:val="22"/>
        <w:szCs w:val="22"/>
        <w:lang w:val="ru-RU"/>
      </w:rPr>
      <w:t xml:space="preserve">     </w:t>
    </w: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 </w:t>
    </w:r>
    <w:r>
      <w:rPr>
        <w:rFonts w:ascii="Times New Roman" w:hAnsi="Times New Roman" w:cs="Times New Roman"/>
        <w:b w:val="0"/>
        <w:color w:val="auto"/>
        <w:sz w:val="22"/>
        <w:szCs w:val="22"/>
        <w:lang w:val="ru-RU"/>
      </w:rPr>
      <w:t xml:space="preserve"> </w:t>
    </w:r>
    <w:r w:rsidRPr="004D7113">
      <w:rPr>
        <w:rFonts w:ascii="Times New Roman" w:hAnsi="Times New Roman" w:cs="Times New Roman"/>
        <w:b w:val="0"/>
        <w:color w:val="auto"/>
        <w:sz w:val="22"/>
        <w:szCs w:val="22"/>
      </w:rPr>
      <w:t>до договору про постачання</w:t>
    </w:r>
  </w:p>
  <w:p w:rsidR="00A4565F" w:rsidRDefault="005E62D6" w:rsidP="005E62D6">
    <w:pPr>
      <w:pStyle w:val="1"/>
      <w:spacing w:before="0"/>
      <w:ind w:left="6237"/>
      <w:jc w:val="both"/>
    </w:pP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    </w:t>
    </w:r>
    <w:r w:rsidRPr="004D7113">
      <w:rPr>
        <w:rFonts w:ascii="Times New Roman" w:hAnsi="Times New Roman" w:cs="Times New Roman"/>
        <w:b w:val="0"/>
        <w:color w:val="auto"/>
        <w:sz w:val="22"/>
        <w:szCs w:val="22"/>
      </w:rPr>
      <w:t>електричної</w:t>
    </w: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</w:t>
    </w:r>
    <w:r w:rsidRPr="004D7113">
      <w:rPr>
        <w:rFonts w:ascii="Times New Roman" w:hAnsi="Times New Roman" w:cs="Times New Roman"/>
        <w:b w:val="0"/>
        <w:color w:val="auto"/>
        <w:sz w:val="22"/>
        <w:szCs w:val="22"/>
      </w:rPr>
      <w:t xml:space="preserve">енергії постачальником </w:t>
    </w: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       </w:t>
    </w:r>
    <w:r w:rsidRPr="00F84DF0">
      <w:rPr>
        <w:rFonts w:ascii="Times New Roman" w:hAnsi="Times New Roman" w:cs="Times New Roman"/>
        <w:b w:val="0"/>
        <w:color w:val="FFFFFF" w:themeColor="background1"/>
        <w:sz w:val="22"/>
        <w:szCs w:val="22"/>
      </w:rPr>
      <w:t xml:space="preserve">у </w:t>
    </w: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                      </w:t>
    </w:r>
    <w:r>
      <w:rPr>
        <w:rFonts w:ascii="Times New Roman" w:hAnsi="Times New Roman" w:cs="Times New Roman"/>
        <w:b w:val="0"/>
        <w:color w:val="auto"/>
        <w:sz w:val="22"/>
        <w:szCs w:val="22"/>
        <w:lang w:val="ru-RU"/>
      </w:rPr>
      <w:t xml:space="preserve">   </w:t>
    </w: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у</w:t>
    </w:r>
    <w:r w:rsidRPr="004D7113">
      <w:rPr>
        <w:rFonts w:ascii="Times New Roman" w:hAnsi="Times New Roman" w:cs="Times New Roman"/>
        <w:b w:val="0"/>
        <w:color w:val="auto"/>
        <w:sz w:val="22"/>
        <w:szCs w:val="22"/>
      </w:rPr>
      <w:t>ніверсальних послуг</w:t>
    </w: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36049"/>
    <w:multiLevelType w:val="hybridMultilevel"/>
    <w:tmpl w:val="75FE1FC0"/>
    <w:lvl w:ilvl="0" w:tplc="D954F794">
      <w:start w:val="14"/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>
    <w:nsid w:val="1884379C"/>
    <w:multiLevelType w:val="hybridMultilevel"/>
    <w:tmpl w:val="7D521B7A"/>
    <w:lvl w:ilvl="0" w:tplc="484A9952">
      <w:numFmt w:val="bullet"/>
      <w:lvlText w:val="-"/>
      <w:lvlJc w:val="left"/>
      <w:pPr>
        <w:ind w:left="6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2">
    <w:nsid w:val="5812674D"/>
    <w:multiLevelType w:val="hybridMultilevel"/>
    <w:tmpl w:val="2A7AF066"/>
    <w:lvl w:ilvl="0" w:tplc="D17894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55FC9"/>
    <w:multiLevelType w:val="hybridMultilevel"/>
    <w:tmpl w:val="93021F76"/>
    <w:lvl w:ilvl="0" w:tplc="484A9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C82BF9"/>
    <w:multiLevelType w:val="hybridMultilevel"/>
    <w:tmpl w:val="EFAE6FC6"/>
    <w:lvl w:ilvl="0" w:tplc="22B293C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C13"/>
    <w:rsid w:val="00047AE9"/>
    <w:rsid w:val="00053755"/>
    <w:rsid w:val="00072F07"/>
    <w:rsid w:val="000A279B"/>
    <w:rsid w:val="000C113B"/>
    <w:rsid w:val="000C6886"/>
    <w:rsid w:val="000D77EB"/>
    <w:rsid w:val="000E05EC"/>
    <w:rsid w:val="000F6455"/>
    <w:rsid w:val="00111156"/>
    <w:rsid w:val="00116D1B"/>
    <w:rsid w:val="0011722D"/>
    <w:rsid w:val="001173D6"/>
    <w:rsid w:val="001265D2"/>
    <w:rsid w:val="00137B1E"/>
    <w:rsid w:val="00141AAF"/>
    <w:rsid w:val="00162CFF"/>
    <w:rsid w:val="00163417"/>
    <w:rsid w:val="00163C07"/>
    <w:rsid w:val="001830CA"/>
    <w:rsid w:val="00197A84"/>
    <w:rsid w:val="001B4168"/>
    <w:rsid w:val="001D0659"/>
    <w:rsid w:val="001E43BC"/>
    <w:rsid w:val="001F238E"/>
    <w:rsid w:val="00210133"/>
    <w:rsid w:val="002107E2"/>
    <w:rsid w:val="00223A57"/>
    <w:rsid w:val="0022650A"/>
    <w:rsid w:val="00227CCC"/>
    <w:rsid w:val="002450F5"/>
    <w:rsid w:val="0026402D"/>
    <w:rsid w:val="00272256"/>
    <w:rsid w:val="00273936"/>
    <w:rsid w:val="002A7B16"/>
    <w:rsid w:val="002C3C88"/>
    <w:rsid w:val="002F26F2"/>
    <w:rsid w:val="002F2F34"/>
    <w:rsid w:val="00302667"/>
    <w:rsid w:val="00327422"/>
    <w:rsid w:val="00331537"/>
    <w:rsid w:val="003437B5"/>
    <w:rsid w:val="00367C6B"/>
    <w:rsid w:val="00374BE3"/>
    <w:rsid w:val="00376C2D"/>
    <w:rsid w:val="00382C1A"/>
    <w:rsid w:val="003963D0"/>
    <w:rsid w:val="003A23C3"/>
    <w:rsid w:val="003B6FBD"/>
    <w:rsid w:val="003C52E5"/>
    <w:rsid w:val="003C7171"/>
    <w:rsid w:val="003D57B9"/>
    <w:rsid w:val="003D6BE6"/>
    <w:rsid w:val="003E3951"/>
    <w:rsid w:val="003E45D0"/>
    <w:rsid w:val="004256EA"/>
    <w:rsid w:val="00437E7B"/>
    <w:rsid w:val="00463864"/>
    <w:rsid w:val="00463FB4"/>
    <w:rsid w:val="004966A3"/>
    <w:rsid w:val="004B0214"/>
    <w:rsid w:val="004B4AEF"/>
    <w:rsid w:val="004C1C51"/>
    <w:rsid w:val="004D1619"/>
    <w:rsid w:val="004D629B"/>
    <w:rsid w:val="004D7113"/>
    <w:rsid w:val="004E4013"/>
    <w:rsid w:val="004F47AF"/>
    <w:rsid w:val="00503F02"/>
    <w:rsid w:val="00506D09"/>
    <w:rsid w:val="00506FD9"/>
    <w:rsid w:val="0053266F"/>
    <w:rsid w:val="0055169D"/>
    <w:rsid w:val="005662AB"/>
    <w:rsid w:val="005710CB"/>
    <w:rsid w:val="00584332"/>
    <w:rsid w:val="005A162D"/>
    <w:rsid w:val="005B61EA"/>
    <w:rsid w:val="005B74FD"/>
    <w:rsid w:val="005C0C2A"/>
    <w:rsid w:val="005D5D83"/>
    <w:rsid w:val="005D726B"/>
    <w:rsid w:val="005E5F3D"/>
    <w:rsid w:val="005E62D6"/>
    <w:rsid w:val="005F455D"/>
    <w:rsid w:val="00605D00"/>
    <w:rsid w:val="00611E0F"/>
    <w:rsid w:val="00615207"/>
    <w:rsid w:val="0062253C"/>
    <w:rsid w:val="0064713A"/>
    <w:rsid w:val="00654062"/>
    <w:rsid w:val="006840D6"/>
    <w:rsid w:val="0068637E"/>
    <w:rsid w:val="0069685B"/>
    <w:rsid w:val="006B2151"/>
    <w:rsid w:val="006D1A64"/>
    <w:rsid w:val="006D668A"/>
    <w:rsid w:val="0070425C"/>
    <w:rsid w:val="0072138A"/>
    <w:rsid w:val="0072146E"/>
    <w:rsid w:val="0074641C"/>
    <w:rsid w:val="007964D1"/>
    <w:rsid w:val="007A0B39"/>
    <w:rsid w:val="007C3640"/>
    <w:rsid w:val="007E434C"/>
    <w:rsid w:val="007F3508"/>
    <w:rsid w:val="007F4D6E"/>
    <w:rsid w:val="00871941"/>
    <w:rsid w:val="008E1609"/>
    <w:rsid w:val="008E20EA"/>
    <w:rsid w:val="008E58A2"/>
    <w:rsid w:val="008F11BB"/>
    <w:rsid w:val="00911C2B"/>
    <w:rsid w:val="009155F3"/>
    <w:rsid w:val="00922574"/>
    <w:rsid w:val="00924204"/>
    <w:rsid w:val="00932A9A"/>
    <w:rsid w:val="009548B9"/>
    <w:rsid w:val="00955ABC"/>
    <w:rsid w:val="009636A1"/>
    <w:rsid w:val="00965DC9"/>
    <w:rsid w:val="00972EF7"/>
    <w:rsid w:val="00986844"/>
    <w:rsid w:val="00986A9C"/>
    <w:rsid w:val="009921EF"/>
    <w:rsid w:val="009A672C"/>
    <w:rsid w:val="009B3FA2"/>
    <w:rsid w:val="009C7FE9"/>
    <w:rsid w:val="009E4F9B"/>
    <w:rsid w:val="009F2DD6"/>
    <w:rsid w:val="009F6B48"/>
    <w:rsid w:val="00A062B2"/>
    <w:rsid w:val="00A1364A"/>
    <w:rsid w:val="00A4565F"/>
    <w:rsid w:val="00A52D0C"/>
    <w:rsid w:val="00A61D9D"/>
    <w:rsid w:val="00A904D6"/>
    <w:rsid w:val="00A91963"/>
    <w:rsid w:val="00AA15DB"/>
    <w:rsid w:val="00AB2782"/>
    <w:rsid w:val="00AD12B0"/>
    <w:rsid w:val="00AD6BCA"/>
    <w:rsid w:val="00AF09A6"/>
    <w:rsid w:val="00B16CA4"/>
    <w:rsid w:val="00B21C32"/>
    <w:rsid w:val="00B248BF"/>
    <w:rsid w:val="00B329C6"/>
    <w:rsid w:val="00B41CD1"/>
    <w:rsid w:val="00B6296A"/>
    <w:rsid w:val="00B70E68"/>
    <w:rsid w:val="00B87CB0"/>
    <w:rsid w:val="00BD0E72"/>
    <w:rsid w:val="00BD2FD9"/>
    <w:rsid w:val="00BF3486"/>
    <w:rsid w:val="00C20933"/>
    <w:rsid w:val="00C31F54"/>
    <w:rsid w:val="00C4234E"/>
    <w:rsid w:val="00C43E96"/>
    <w:rsid w:val="00C50CA3"/>
    <w:rsid w:val="00C70AEC"/>
    <w:rsid w:val="00C820D0"/>
    <w:rsid w:val="00C84B84"/>
    <w:rsid w:val="00CA1735"/>
    <w:rsid w:val="00CB164B"/>
    <w:rsid w:val="00CB434B"/>
    <w:rsid w:val="00CC182A"/>
    <w:rsid w:val="00CD5C9F"/>
    <w:rsid w:val="00D17D4A"/>
    <w:rsid w:val="00D33053"/>
    <w:rsid w:val="00D55E78"/>
    <w:rsid w:val="00D70969"/>
    <w:rsid w:val="00D942E7"/>
    <w:rsid w:val="00DA0391"/>
    <w:rsid w:val="00DD3892"/>
    <w:rsid w:val="00DD5A24"/>
    <w:rsid w:val="00DE5E7C"/>
    <w:rsid w:val="00DE6448"/>
    <w:rsid w:val="00E12210"/>
    <w:rsid w:val="00E12C13"/>
    <w:rsid w:val="00E35DD4"/>
    <w:rsid w:val="00E37BC9"/>
    <w:rsid w:val="00E45EB0"/>
    <w:rsid w:val="00E627AD"/>
    <w:rsid w:val="00E644E3"/>
    <w:rsid w:val="00E76B4F"/>
    <w:rsid w:val="00E862A3"/>
    <w:rsid w:val="00E9580E"/>
    <w:rsid w:val="00EB25FC"/>
    <w:rsid w:val="00EB4A11"/>
    <w:rsid w:val="00ED2931"/>
    <w:rsid w:val="00F06E55"/>
    <w:rsid w:val="00F1042A"/>
    <w:rsid w:val="00F11D39"/>
    <w:rsid w:val="00F13BF8"/>
    <w:rsid w:val="00F40CD7"/>
    <w:rsid w:val="00F502F6"/>
    <w:rsid w:val="00F53040"/>
    <w:rsid w:val="00F54EAE"/>
    <w:rsid w:val="00F54FA2"/>
    <w:rsid w:val="00F74DD4"/>
    <w:rsid w:val="00F84DF0"/>
    <w:rsid w:val="00FB283C"/>
    <w:rsid w:val="00FE623C"/>
    <w:rsid w:val="00FE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E3233C-B367-4EC6-AAD4-C4BB10C3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47A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86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986A9C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a3">
    <w:name w:val="Печатная машинка"/>
    <w:rsid w:val="00986A9C"/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B27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47AE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4D7113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4D711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4D711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4D711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9">
    <w:name w:val="Table Grid"/>
    <w:basedOn w:val="a1"/>
    <w:uiPriority w:val="39"/>
    <w:rsid w:val="00704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63FB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63FB4"/>
    <w:rPr>
      <w:rFonts w:ascii="Segoe UI" w:eastAsia="Times New Roman" w:hAnsi="Segoe UI" w:cs="Segoe UI"/>
      <w:sz w:val="18"/>
      <w:szCs w:val="18"/>
      <w:lang w:val="uk-UA" w:eastAsia="uk-UA"/>
    </w:rPr>
  </w:style>
  <w:style w:type="character" w:customStyle="1" w:styleId="fontstyle01">
    <w:name w:val="fontstyle01"/>
    <w:rsid w:val="005E5F3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E5F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5E5F3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-pro.ligazakon.net/document/KP241479?ed=2024_12_20&amp;an=63" TargetMode="External"/><Relationship Id="rId13" Type="http://schemas.openxmlformats.org/officeDocument/2006/relationships/hyperlink" Target="https://zakon-pro.ligazakon.net/document/KP241479?ed=2024_12_20&amp;an=51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zakon-pro.ligazakon.net/document/KP241479?ed=2024_12_20&amp;an=5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zakon-pro.ligazakon.net/document/KP241479?ed=2024_12_20&amp;an=5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-pro.ligazakon.net/document/KP241479?ed=2024_12_20&amp;an=5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on-pro.ligazakon.net/document/KP241479?ed=2024_12_20&amp;an=5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akon-pro.ligazakon.net/document/KP241479?ed=2024_12_20&amp;an=63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kon-pro.ligazakon.net/document/KP241479?ed=2024_12_20&amp;an=63" TargetMode="External"/><Relationship Id="rId14" Type="http://schemas.openxmlformats.org/officeDocument/2006/relationships/hyperlink" Target="https://zakon-pro.ligazakon.net/document/KP241479?ed=2024_12_20&amp;an=51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A09A8-D5C3-48B6-95CD-C92C0150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1664</Words>
  <Characters>9485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ООО "Луганское энергетическое объединение"</Company>
  <LinksUpToDate>false</LinksUpToDate>
  <CharactersWithSpaces>11127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Показания</dc:creator>
  <cp:lastModifiedBy>admin</cp:lastModifiedBy>
  <cp:revision>17</cp:revision>
  <cp:lastPrinted>2021-06-09T11:10:00Z</cp:lastPrinted>
  <dcterms:created xsi:type="dcterms:W3CDTF">2025-05-25T12:37:00Z</dcterms:created>
  <dcterms:modified xsi:type="dcterms:W3CDTF">2025-11-14T10:12:00Z</dcterms:modified>
</cp:coreProperties>
</file>