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4052" w14:textId="64C528E2" w:rsidR="00714B33" w:rsidRPr="00CC7239" w:rsidRDefault="002B35C0" w:rsidP="004A56D1">
      <w:pPr>
        <w:jc w:val="center"/>
        <w:rPr>
          <w:rFonts w:eastAsia="Times New Roman"/>
          <w:b/>
          <w:bCs/>
          <w:sz w:val="28"/>
          <w:szCs w:val="28"/>
          <w:lang w:val="uk-UA"/>
        </w:rPr>
      </w:pPr>
      <w:r w:rsidRPr="00CC7239">
        <w:rPr>
          <w:rFonts w:eastAsia="Times New Roman"/>
          <w:b/>
          <w:bCs/>
          <w:sz w:val="28"/>
          <w:szCs w:val="28"/>
          <w:lang w:val="uk-UA"/>
        </w:rPr>
        <w:t>ДОГОВІР</w:t>
      </w:r>
      <w:r w:rsidRPr="00CC7239">
        <w:rPr>
          <w:rFonts w:eastAsia="Times New Roman"/>
          <w:b/>
          <w:bCs/>
          <w:sz w:val="28"/>
          <w:szCs w:val="28"/>
          <w:lang w:val="uk-UA"/>
        </w:rPr>
        <w:br/>
        <w:t>про постачання електричної енергії споживачу</w:t>
      </w:r>
    </w:p>
    <w:p w14:paraId="4DA949A1" w14:textId="659A128B" w:rsidR="00057EE5" w:rsidRPr="00CC7239" w:rsidRDefault="009716DD" w:rsidP="004A56D1">
      <w:pPr>
        <w:spacing w:before="240" w:after="240"/>
        <w:jc w:val="center"/>
        <w:rPr>
          <w:i/>
          <w:iCs/>
          <w:sz w:val="20"/>
          <w:szCs w:val="20"/>
          <w:lang w:val="uk-UA"/>
        </w:rPr>
      </w:pPr>
      <w:r w:rsidRPr="00CC7239">
        <w:rPr>
          <w:b/>
          <w:bCs/>
          <w:lang w:val="uk-UA"/>
        </w:rPr>
        <w:t xml:space="preserve">ТОВАРИСТВО З ОБМЕЖЕНОЮ ВІДПОВІДАЛЬНІСТЮ "ЕНЕРА </w:t>
      </w:r>
      <w:r w:rsidR="00322B0C" w:rsidRPr="00CC7239">
        <w:rPr>
          <w:b/>
          <w:bCs/>
          <w:lang w:val="uk-UA"/>
        </w:rPr>
        <w:t>СХІД</w:t>
      </w:r>
      <w:r w:rsidRPr="00CC7239">
        <w:rPr>
          <w:b/>
          <w:bCs/>
          <w:lang w:val="uk-UA"/>
        </w:rPr>
        <w:t>"</w:t>
      </w:r>
      <w:r w:rsidR="00271C39" w:rsidRPr="00CC7239">
        <w:rPr>
          <w:lang w:val="uk-UA"/>
        </w:rPr>
        <w:br/>
      </w:r>
      <w:r w:rsidR="00271C39" w:rsidRPr="00CC7239">
        <w:rPr>
          <w:i/>
          <w:iCs/>
          <w:sz w:val="20"/>
          <w:szCs w:val="20"/>
          <w:lang w:val="uk-UA"/>
        </w:rPr>
        <w:t>(найменування суб'єкта господарської діяльності)</w:t>
      </w:r>
    </w:p>
    <w:p w14:paraId="727A7609" w14:textId="76F0F27A" w:rsidR="00271C39" w:rsidRPr="00CC7239" w:rsidRDefault="00CC7239" w:rsidP="004A56D1">
      <w:pPr>
        <w:jc w:val="both"/>
        <w:rPr>
          <w:lang w:val="uk-UA"/>
        </w:rPr>
      </w:pPr>
      <w:r w:rsidRPr="00CC7239">
        <w:rPr>
          <w:lang w:val="uk-UA"/>
        </w:rPr>
        <w:t>що</w:t>
      </w:r>
      <w:r w:rsidR="00271C39" w:rsidRPr="00CC7239">
        <w:rPr>
          <w:lang w:val="uk-UA"/>
        </w:rPr>
        <w:t xml:space="preserve">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w:t>
      </w:r>
      <w:r w:rsidR="00A66F90" w:rsidRPr="00CC7239">
        <w:rPr>
          <w:lang w:val="uk-UA"/>
        </w:rPr>
        <w:t xml:space="preserve">року </w:t>
      </w:r>
      <w:r w:rsidR="00271C39" w:rsidRPr="00CC7239">
        <w:rPr>
          <w:lang w:val="uk-UA"/>
        </w:rPr>
        <w:t>№ </w:t>
      </w:r>
      <w:r w:rsidR="000B4F01" w:rsidRPr="00CC7239">
        <w:rPr>
          <w:lang w:val="uk-UA"/>
        </w:rPr>
        <w:t>429</w:t>
      </w:r>
      <w:r w:rsidR="00A64F06" w:rsidRPr="00CC7239">
        <w:rPr>
          <w:lang w:val="uk-UA"/>
        </w:rPr>
        <w:t xml:space="preserve"> (далі - Постачальник)</w:t>
      </w:r>
      <w:r w:rsidR="000B4F01" w:rsidRPr="00CC7239">
        <w:rPr>
          <w:lang w:val="uk-UA"/>
        </w:rPr>
        <w:t>.</w:t>
      </w:r>
    </w:p>
    <w:p w14:paraId="5F0F1B39" w14:textId="77777777" w:rsidR="002B35C0" w:rsidRPr="00CC7239" w:rsidRDefault="002B35C0" w:rsidP="008A6511">
      <w:pPr>
        <w:pStyle w:val="3"/>
      </w:pPr>
      <w:r w:rsidRPr="00CC7239">
        <w:t>1. Загальні положення</w:t>
      </w:r>
    </w:p>
    <w:p w14:paraId="61943F8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w:t>
      </w:r>
      <w:r w:rsidR="00A64F06" w:rsidRPr="00CC7239">
        <w:rPr>
          <w:color w:val="000000" w:themeColor="text1"/>
          <w:lang w:val="uk-UA"/>
        </w:rPr>
        <w:t>Д</w:t>
      </w:r>
      <w:r w:rsidRPr="00CC7239">
        <w:rPr>
          <w:color w:val="000000" w:themeColor="text1"/>
          <w:lang w:val="uk-UA"/>
        </w:rPr>
        <w:t>оговору.</w:t>
      </w:r>
    </w:p>
    <w:p w14:paraId="0F563ED8" w14:textId="49CFF6EC" w:rsidR="003B4A6A"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w:t>
      </w:r>
      <w:r w:rsidR="000144D7" w:rsidRPr="00CC7239">
        <w:rPr>
          <w:color w:val="000000" w:themeColor="text1"/>
          <w:lang w:val="uk-UA"/>
        </w:rPr>
        <w:t>№</w:t>
      </w:r>
      <w:r w:rsidRPr="00CC7239">
        <w:rPr>
          <w:color w:val="000000" w:themeColor="text1"/>
          <w:lang w:val="uk-UA"/>
        </w:rPr>
        <w:t xml:space="preserve"> 312 (далі - ПРРЕЕ), та є однаковими для всіх споживачів.</w:t>
      </w:r>
      <w:r w:rsidR="00021857" w:rsidRPr="00CC7239">
        <w:rPr>
          <w:color w:val="000000" w:themeColor="text1"/>
          <w:lang w:val="uk-UA"/>
        </w:rPr>
        <w:t xml:space="preserve"> </w:t>
      </w:r>
    </w:p>
    <w:p w14:paraId="7AB5904C"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Далі по тексту цього Договору Постачальник або Споживач іменуються Сторона, а разом - Сторони.</w:t>
      </w:r>
    </w:p>
    <w:p w14:paraId="226DBDC7" w14:textId="77777777" w:rsidR="002B35C0" w:rsidRPr="00CC7239" w:rsidRDefault="002B35C0" w:rsidP="008A6511">
      <w:pPr>
        <w:pStyle w:val="3"/>
      </w:pPr>
      <w:r w:rsidRPr="00CC7239">
        <w:t>2. Предмет Договору</w:t>
      </w:r>
    </w:p>
    <w:p w14:paraId="6716530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5E7C4EA5" w14:textId="77777777" w:rsidR="003B4A6A" w:rsidRPr="00CC7239" w:rsidRDefault="002B35C0" w:rsidP="003B4A6A">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2.2. </w:t>
      </w:r>
      <w:r w:rsidR="003B4A6A" w:rsidRPr="00CC7239">
        <w:rPr>
          <w:color w:val="000000" w:themeColor="text1"/>
          <w:lang w:val="uk-UA"/>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61E1E9A1" w14:textId="77777777" w:rsidR="003B4A6A" w:rsidRPr="00CC7239" w:rsidRDefault="003B4A6A" w:rsidP="003B4A6A">
      <w:pPr>
        <w:pStyle w:val="ab"/>
        <w:spacing w:before="0" w:beforeAutospacing="0" w:after="0" w:afterAutospacing="0"/>
        <w:ind w:firstLine="567"/>
        <w:jc w:val="both"/>
        <w:rPr>
          <w:color w:val="000000" w:themeColor="text1"/>
          <w:lang w:val="uk-UA"/>
        </w:rPr>
      </w:pPr>
      <w:r w:rsidRPr="00CC7239">
        <w:rPr>
          <w:color w:val="000000" w:themeColor="text1"/>
          <w:lang w:val="uk-UA"/>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32CCAF96" w14:textId="77777777" w:rsidR="002B35C0" w:rsidRPr="00CC7239" w:rsidRDefault="003B4A6A" w:rsidP="003B4A6A">
      <w:pPr>
        <w:pStyle w:val="ab"/>
        <w:spacing w:before="0" w:beforeAutospacing="0" w:after="0" w:afterAutospacing="0"/>
        <w:ind w:firstLine="567"/>
        <w:jc w:val="both"/>
        <w:rPr>
          <w:color w:val="000000" w:themeColor="text1"/>
          <w:lang w:val="uk-UA"/>
        </w:rPr>
      </w:pPr>
      <w:r w:rsidRPr="00CC7239">
        <w:rPr>
          <w:color w:val="000000" w:themeColor="text1"/>
          <w:lang w:val="uk-UA"/>
        </w:rPr>
        <w:t>Малі непобутові споживачі можуть використовувати електричну енергію для професійної та підприємницької діяльності</w:t>
      </w:r>
      <w:r w:rsidR="002B35C0" w:rsidRPr="00CC7239">
        <w:rPr>
          <w:color w:val="000000" w:themeColor="text1"/>
          <w:lang w:val="uk-UA"/>
        </w:rPr>
        <w:t>.</w:t>
      </w:r>
    </w:p>
    <w:p w14:paraId="7178EF1F" w14:textId="77777777" w:rsidR="002B35C0" w:rsidRPr="00CC7239" w:rsidRDefault="002B35C0" w:rsidP="008A6511">
      <w:pPr>
        <w:pStyle w:val="3"/>
      </w:pPr>
      <w:r w:rsidRPr="00CC7239">
        <w:t>3. Умови постачання</w:t>
      </w:r>
    </w:p>
    <w:p w14:paraId="477A6C1A" w14:textId="77777777" w:rsidR="004E3C2C" w:rsidRPr="00CC7239" w:rsidRDefault="004E3C2C"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3.1. Початком постачання електричної енергії Споживачу є дата, зазначена в заяві-приєднанні, яка є додатком 1 до цього Договору.</w:t>
      </w:r>
    </w:p>
    <w:p w14:paraId="3E91F464"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3.2. Споживач має право вільно змінювати Постачальника відповідно до процедури, визначеної ПРРЕЕ, та умов цього Договору.</w:t>
      </w:r>
    </w:p>
    <w:p w14:paraId="00597D1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0420B041" w14:textId="77777777" w:rsidR="002B35C0" w:rsidRPr="00CC7239" w:rsidRDefault="002B35C0" w:rsidP="008A6511">
      <w:pPr>
        <w:pStyle w:val="3"/>
      </w:pPr>
      <w:r w:rsidRPr="00CC7239">
        <w:t>4. Якість постачання електричної енергії</w:t>
      </w:r>
    </w:p>
    <w:p w14:paraId="7516595F"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756F7CB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lastRenderedPageBreak/>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5110856B"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01DB4D57" w14:textId="77777777" w:rsidR="002B35C0" w:rsidRPr="00CC7239" w:rsidRDefault="002B35C0" w:rsidP="008A6511">
      <w:pPr>
        <w:pStyle w:val="3"/>
      </w:pPr>
      <w:r w:rsidRPr="00CC7239">
        <w:t>5. Ціна, порядок обліку та оплати електричної енергії</w:t>
      </w:r>
    </w:p>
    <w:p w14:paraId="5532B28F"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14F8FB62" w14:textId="26FEDEF3" w:rsidR="00A64F06" w:rsidRPr="00CC7239" w:rsidRDefault="00A64F06" w:rsidP="00A64F06">
      <w:pPr>
        <w:pStyle w:val="ab"/>
        <w:spacing w:before="0" w:beforeAutospacing="0" w:after="0" w:afterAutospacing="0"/>
        <w:ind w:firstLine="567"/>
        <w:jc w:val="both"/>
        <w:rPr>
          <w:color w:val="000000" w:themeColor="text1"/>
          <w:lang w:val="uk-UA"/>
        </w:rPr>
      </w:pPr>
      <w:r w:rsidRPr="00CC7239">
        <w:rPr>
          <w:color w:val="000000" w:themeColor="text1"/>
          <w:lang w:val="uk-UA"/>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2ED0AA81" w14:textId="1ABBCED8" w:rsidR="00A64F06" w:rsidRPr="00CC7239" w:rsidRDefault="00A64F06" w:rsidP="00A64F06">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1) достроково розірваним (без штрафних санкцій) за ініціативою Споживача – у разі надання </w:t>
      </w:r>
      <w:r w:rsidR="000144D7" w:rsidRPr="00CC7239">
        <w:rPr>
          <w:color w:val="000000" w:themeColor="text1"/>
          <w:lang w:val="uk-UA"/>
        </w:rPr>
        <w:t>П</w:t>
      </w:r>
      <w:r w:rsidRPr="00CC7239">
        <w:rPr>
          <w:color w:val="000000" w:themeColor="text1"/>
          <w:lang w:val="uk-UA"/>
        </w:rPr>
        <w:t>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1629F0C8" w14:textId="11675219" w:rsidR="00A64F06" w:rsidRPr="00CC7239" w:rsidRDefault="00A64F06" w:rsidP="00A64F06">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2) зміненим на запропонованих Постачальником умовах – якщо Споживач не надав Постачальнику письмову заяву про незгоду/неприйняття змін у </w:t>
      </w:r>
      <w:r w:rsidR="00F638CB">
        <w:rPr>
          <w:color w:val="000000" w:themeColor="text1"/>
          <w:lang w:val="uk-UA"/>
        </w:rPr>
        <w:t>термін</w:t>
      </w:r>
      <w:r w:rsidR="00F638CB" w:rsidRPr="00F638CB">
        <w:rPr>
          <w:color w:val="000000" w:themeColor="text1"/>
          <w:lang w:val="uk-UA"/>
        </w:rPr>
        <w:t>, зазначений у повідомленні</w:t>
      </w:r>
      <w:r w:rsidRPr="00CC7239">
        <w:rPr>
          <w:color w:val="000000" w:themeColor="text1"/>
          <w:lang w:val="uk-UA"/>
        </w:rPr>
        <w:t>.</w:t>
      </w:r>
    </w:p>
    <w:p w14:paraId="6206DAEE"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5.2. Спосіб визначення ціни (тарифу) електричної енергії зазначається в комерційній пропозиції Постачальника.</w:t>
      </w:r>
    </w:p>
    <w:p w14:paraId="3C09D81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Для одного об'єкта споживання (площадки вимірювання) застосовується один спосіб визначення ціни електричної енергії.</w:t>
      </w:r>
    </w:p>
    <w:p w14:paraId="60B3DF51"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6F8B1504"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45B23E8D" w14:textId="77777777" w:rsidR="006D26EB" w:rsidRPr="00CC7239" w:rsidRDefault="006D26EB"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62168A0D"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5.5. Розрахунковим періодом за цим Договором є календарний місяць.</w:t>
      </w:r>
    </w:p>
    <w:p w14:paraId="15BB04F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5.6. Розрахунки Споживача за цим Договором здійснюються на поточний рахунок із спеціальним режимом використання (далі - </w:t>
      </w:r>
      <w:proofErr w:type="spellStart"/>
      <w:r w:rsidRPr="00CC7239">
        <w:rPr>
          <w:color w:val="000000" w:themeColor="text1"/>
          <w:lang w:val="uk-UA"/>
        </w:rPr>
        <w:t>спецрахунок</w:t>
      </w:r>
      <w:proofErr w:type="spellEnd"/>
      <w:r w:rsidRPr="00CC7239">
        <w:rPr>
          <w:color w:val="000000" w:themeColor="text1"/>
          <w:lang w:val="uk-UA"/>
        </w:rPr>
        <w:t>).</w:t>
      </w:r>
    </w:p>
    <w:p w14:paraId="42BA5551"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14:paraId="0167D940"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CC7239">
        <w:rPr>
          <w:color w:val="000000" w:themeColor="text1"/>
          <w:lang w:val="uk-UA"/>
        </w:rPr>
        <w:t>спецрахунок</w:t>
      </w:r>
      <w:proofErr w:type="spellEnd"/>
      <w:r w:rsidRPr="00CC7239">
        <w:rPr>
          <w:color w:val="000000" w:themeColor="text1"/>
          <w:lang w:val="uk-UA"/>
        </w:rPr>
        <w:t xml:space="preserve"> Постачальника.</w:t>
      </w:r>
    </w:p>
    <w:p w14:paraId="0806110B"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Оплата вважається здійсненою після того, як на </w:t>
      </w:r>
      <w:proofErr w:type="spellStart"/>
      <w:r w:rsidRPr="00CC7239">
        <w:rPr>
          <w:color w:val="000000" w:themeColor="text1"/>
          <w:lang w:val="uk-UA"/>
        </w:rPr>
        <w:t>спецрахунок</w:t>
      </w:r>
      <w:proofErr w:type="spellEnd"/>
      <w:r w:rsidRPr="00CC7239">
        <w:rPr>
          <w:color w:val="000000" w:themeColor="text1"/>
          <w:lang w:val="uk-UA"/>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CC7239">
        <w:rPr>
          <w:color w:val="000000" w:themeColor="text1"/>
          <w:lang w:val="uk-UA"/>
        </w:rPr>
        <w:t>Спецрахунок</w:t>
      </w:r>
      <w:proofErr w:type="spellEnd"/>
      <w:r w:rsidRPr="00CC7239">
        <w:rPr>
          <w:color w:val="000000" w:themeColor="text1"/>
          <w:lang w:val="uk-UA"/>
        </w:rPr>
        <w:t xml:space="preserve"> Постачальника зазначається у платіжних документах Постачальника, у тому числі у разі його зміни.</w:t>
      </w:r>
    </w:p>
    <w:p w14:paraId="6BC88D97"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w:t>
      </w:r>
      <w:r w:rsidRPr="00CC7239">
        <w:rPr>
          <w:color w:val="000000" w:themeColor="text1"/>
          <w:lang w:val="uk-UA"/>
        </w:rPr>
        <w:lastRenderedPageBreak/>
        <w:t>Споживачем, або протягом 5 (п'яти) робочих днів від дати, зазначеної у комерційній пропозиції, щодо оплати рахунку, оформленого Споживачем.</w:t>
      </w:r>
    </w:p>
    <w:p w14:paraId="07ECC0D9"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20AEFEC1"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746FF53F"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У разі порушення Споживачем строків оплати за цим Договором, Постачальник має право вимагати сплату пені.</w:t>
      </w:r>
    </w:p>
    <w:p w14:paraId="06206881"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Пеня нараховується за кожен день прострочення оплати.</w:t>
      </w:r>
    </w:p>
    <w:p w14:paraId="2455BEA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088009CD"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304BDFD"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57F95572" w14:textId="77777777" w:rsidR="00FE5235" w:rsidRPr="00CC7239" w:rsidRDefault="002B35C0" w:rsidP="00FE5235">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color w:val="000000" w:themeColor="text1"/>
          <w:lang w:val="uk-UA"/>
        </w:rPr>
        <w:t>5</w:t>
      </w:r>
      <w:r w:rsidRPr="00CC7239">
        <w:rPr>
          <w:rFonts w:eastAsiaTheme="minorEastAsia"/>
          <w:color w:val="000000" w:themeColor="text1"/>
          <w:lang w:val="uk-UA" w:eastAsia="en-US"/>
        </w:rPr>
        <w:t xml:space="preserve">.10. </w:t>
      </w:r>
      <w:r w:rsidR="00FE5235" w:rsidRPr="00CC7239">
        <w:rPr>
          <w:rFonts w:eastAsiaTheme="minorEastAsia"/>
          <w:color w:val="000000" w:themeColor="text1"/>
          <w:lang w:val="uk-UA" w:eastAsia="en-US"/>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134FDBA5" w14:textId="77777777" w:rsidR="00FE5235" w:rsidRPr="00CC7239" w:rsidRDefault="00FE5235" w:rsidP="00FE5235">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79AA0BA0" w14:textId="77777777" w:rsidR="00FE5235" w:rsidRPr="00CC7239" w:rsidRDefault="00FE5235" w:rsidP="00FE5235">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0B8CEC4B" w14:textId="77777777" w:rsidR="00FE5235" w:rsidRPr="00CC7239" w:rsidRDefault="00FE5235" w:rsidP="00FE5235">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3851B3C4" w14:textId="77777777" w:rsidR="00FE5235" w:rsidRPr="00CC7239" w:rsidRDefault="00FE5235" w:rsidP="00FE5235">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316A3AB9" w14:textId="17DB31B8" w:rsidR="002B35C0" w:rsidRPr="00CC7239" w:rsidRDefault="00FE5235"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5.11. </w:t>
      </w:r>
      <w:r w:rsidR="002B35C0" w:rsidRPr="00CC7239">
        <w:rPr>
          <w:color w:val="000000" w:themeColor="text1"/>
          <w:lang w:val="uk-UA"/>
        </w:rPr>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w:t>
      </w:r>
      <w:r w:rsidR="00F638CB">
        <w:rPr>
          <w:color w:val="000000" w:themeColor="text1"/>
          <w:lang w:val="uk-UA"/>
        </w:rPr>
        <w:t xml:space="preserve"> </w:t>
      </w:r>
      <w:r w:rsidR="00F638CB" w:rsidRPr="00F638CB">
        <w:rPr>
          <w:color w:val="000000" w:themeColor="text1"/>
          <w:lang w:val="uk-UA"/>
        </w:rPr>
        <w:t>(передачу)</w:t>
      </w:r>
      <w:r w:rsidR="002B35C0" w:rsidRPr="00CC7239">
        <w:rPr>
          <w:color w:val="000000" w:themeColor="text1"/>
          <w:lang w:val="uk-UA"/>
        </w:rPr>
        <w:t xml:space="preserve">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535BA0D9" w14:textId="77777777" w:rsidR="00297081"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5.1</w:t>
      </w:r>
      <w:r w:rsidR="003B4A6A" w:rsidRPr="00CC7239">
        <w:rPr>
          <w:color w:val="000000" w:themeColor="text1"/>
          <w:lang w:val="uk-UA"/>
        </w:rPr>
        <w:t>2</w:t>
      </w:r>
      <w:r w:rsidRPr="00CC7239">
        <w:rPr>
          <w:color w:val="000000" w:themeColor="text1"/>
          <w:lang w:val="uk-UA"/>
        </w:rPr>
        <w:t>.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w:t>
      </w:r>
      <w:r w:rsidR="00297081" w:rsidRPr="00CC7239">
        <w:rPr>
          <w:color w:val="000000" w:themeColor="text1"/>
          <w:lang w:val="uk-UA"/>
        </w:rPr>
        <w:t>.</w:t>
      </w:r>
      <w:r w:rsidRPr="00CC7239">
        <w:rPr>
          <w:color w:val="000000" w:themeColor="text1"/>
          <w:lang w:val="uk-UA"/>
        </w:rPr>
        <w:t xml:space="preserve"> </w:t>
      </w:r>
    </w:p>
    <w:p w14:paraId="7D369645" w14:textId="77777777" w:rsidR="002B35C0" w:rsidRPr="00CC7239" w:rsidRDefault="00F146C8"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5.1</w:t>
      </w:r>
      <w:r w:rsidR="003C6DFB" w:rsidRPr="00CC7239">
        <w:rPr>
          <w:color w:val="000000" w:themeColor="text1"/>
          <w:lang w:val="uk-UA"/>
        </w:rPr>
        <w:t>3</w:t>
      </w:r>
      <w:r w:rsidR="002B35C0" w:rsidRPr="00CC7239">
        <w:rPr>
          <w:color w:val="000000" w:themeColor="text1"/>
          <w:lang w:val="uk-UA"/>
        </w:rPr>
        <w:t>.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322FD56B" w14:textId="0F6DCD96" w:rsidR="00D816A6" w:rsidRPr="00CC7239" w:rsidRDefault="00D816A6" w:rsidP="00021857">
      <w:pPr>
        <w:pStyle w:val="ab"/>
        <w:spacing w:before="0" w:beforeAutospacing="0" w:after="0" w:afterAutospacing="0"/>
        <w:ind w:firstLine="567"/>
        <w:jc w:val="both"/>
        <w:rPr>
          <w:color w:val="000000" w:themeColor="text1"/>
          <w:lang w:val="uk-UA"/>
        </w:rPr>
      </w:pPr>
      <w:r w:rsidRPr="00CC7239">
        <w:rPr>
          <w:color w:val="000000" w:themeColor="text1"/>
          <w:lang w:val="uk-UA"/>
        </w:rPr>
        <w:lastRenderedPageBreak/>
        <w:t xml:space="preserve">Інформація про наявність пільг станом на день укладення цього Договору повинна бути зазначена в </w:t>
      </w:r>
      <w:r w:rsidR="00511E53" w:rsidRPr="00CC7239">
        <w:rPr>
          <w:color w:val="000000" w:themeColor="text1"/>
          <w:lang w:val="uk-UA"/>
        </w:rPr>
        <w:t>заяві-приєднанн</w:t>
      </w:r>
      <w:r w:rsidR="00F638CB">
        <w:rPr>
          <w:color w:val="000000" w:themeColor="text1"/>
          <w:lang w:val="uk-UA"/>
        </w:rPr>
        <w:t>і</w:t>
      </w:r>
      <w:r w:rsidRPr="00CC7239">
        <w:rPr>
          <w:color w:val="000000" w:themeColor="text1"/>
          <w:lang w:val="uk-UA"/>
        </w:rPr>
        <w:t xml:space="preserve">, яка є додатком </w:t>
      </w:r>
      <w:r w:rsidR="00511E53" w:rsidRPr="00CC7239">
        <w:rPr>
          <w:color w:val="000000" w:themeColor="text1"/>
          <w:lang w:val="uk-UA"/>
        </w:rPr>
        <w:t>1</w:t>
      </w:r>
      <w:r w:rsidRPr="00CC7239">
        <w:rPr>
          <w:b/>
          <w:color w:val="000000" w:themeColor="text1"/>
          <w:lang w:val="uk-UA"/>
        </w:rPr>
        <w:t xml:space="preserve"> </w:t>
      </w:r>
      <w:r w:rsidRPr="00CC7239">
        <w:rPr>
          <w:color w:val="000000" w:themeColor="text1"/>
          <w:lang w:val="uk-UA"/>
        </w:rPr>
        <w:t>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701B498D" w14:textId="77777777" w:rsidR="002B35C0" w:rsidRPr="00CC7239" w:rsidRDefault="002B35C0" w:rsidP="00714B33">
      <w:pPr>
        <w:pStyle w:val="ab"/>
        <w:spacing w:before="0" w:beforeAutospacing="0" w:after="0" w:afterAutospacing="0"/>
        <w:ind w:firstLine="567"/>
        <w:jc w:val="both"/>
        <w:rPr>
          <w:color w:val="000000" w:themeColor="text1"/>
          <w:lang w:val="uk-UA"/>
        </w:rPr>
      </w:pPr>
      <w:r w:rsidRPr="00CC7239">
        <w:rPr>
          <w:color w:val="000000" w:themeColor="text1"/>
          <w:lang w:val="uk-UA"/>
        </w:rPr>
        <w:t>Комерційна пропозиція, яка є додатком 2 до цього Договору, має містити наступну інформацію:</w:t>
      </w:r>
    </w:p>
    <w:p w14:paraId="61E1A4B3"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 ціну (тариф) електричної енергії, у тому числі диференційовані ціни (тарифи);</w:t>
      </w:r>
    </w:p>
    <w:p w14:paraId="2878583F"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2) спосіб оплати (необхідно обрати лише один з варіантів: попередня оплата, по факту, плановий платіж);</w:t>
      </w:r>
    </w:p>
    <w:p w14:paraId="2BDE2DF9"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3) термін надання рахунку за спожиту електричну енергію та строк його оплати;</w:t>
      </w:r>
    </w:p>
    <w:p w14:paraId="05966F12" w14:textId="77777777" w:rsidR="003C6DFB"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4) </w:t>
      </w:r>
      <w:r w:rsidR="003C6DFB" w:rsidRPr="00CC7239">
        <w:rPr>
          <w:color w:val="000000" w:themeColor="text1"/>
          <w:lang w:val="uk-UA"/>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772FAF32" w14:textId="77777777" w:rsidR="002B35C0" w:rsidRPr="00CC7239" w:rsidRDefault="003C6DFB"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5) </w:t>
      </w:r>
      <w:r w:rsidR="002B35C0" w:rsidRPr="00CC7239">
        <w:rPr>
          <w:color w:val="000000" w:themeColor="text1"/>
          <w:lang w:val="uk-UA"/>
        </w:rPr>
        <w:t>розмір пені за порушення строку оплати або штраф;</w:t>
      </w:r>
    </w:p>
    <w:p w14:paraId="7B611110" w14:textId="77777777" w:rsidR="002B35C0" w:rsidRPr="00CC7239" w:rsidRDefault="003C6DFB"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6) </w:t>
      </w:r>
      <w:r w:rsidR="002B35C0" w:rsidRPr="00CC7239">
        <w:rPr>
          <w:color w:val="000000" w:themeColor="text1"/>
          <w:lang w:val="uk-UA"/>
        </w:rPr>
        <w:t>розмір компенсації Споживачу за недодержання Постачальником якості надання комерційних послуг;</w:t>
      </w:r>
    </w:p>
    <w:p w14:paraId="55D89569" w14:textId="77777777" w:rsidR="002B35C0" w:rsidRPr="00CC7239" w:rsidRDefault="003C6DFB"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7</w:t>
      </w:r>
      <w:r w:rsidR="002B35C0" w:rsidRPr="00CC7239">
        <w:rPr>
          <w:color w:val="000000" w:themeColor="text1"/>
          <w:lang w:val="uk-UA"/>
        </w:rPr>
        <w:t>) розмір штрафу за дострокове розірвання Договору у випадках, не передбачених умовами Договору;</w:t>
      </w:r>
    </w:p>
    <w:p w14:paraId="70E8CE0F" w14:textId="77777777" w:rsidR="002B35C0"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8</w:t>
      </w:r>
      <w:r w:rsidR="002B35C0" w:rsidRPr="00CC7239">
        <w:rPr>
          <w:color w:val="000000" w:themeColor="text1"/>
          <w:lang w:val="uk-UA"/>
        </w:rPr>
        <w:t>) термін дії Договору та умови пролонгації;</w:t>
      </w:r>
    </w:p>
    <w:p w14:paraId="2E360B63" w14:textId="77777777" w:rsidR="00392549"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w:t>
      </w:r>
      <w:r w:rsidR="00392549" w:rsidRPr="00CC7239">
        <w:rPr>
          <w:color w:val="000000" w:themeColor="text1"/>
          <w:lang w:val="uk-UA"/>
        </w:rPr>
        <w:t>) дата та підпис споживача;</w:t>
      </w:r>
    </w:p>
    <w:p w14:paraId="6A5FAB34" w14:textId="77777777" w:rsidR="00392549"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10</w:t>
      </w:r>
      <w:r w:rsidR="00392549" w:rsidRPr="00CC7239">
        <w:rPr>
          <w:color w:val="000000" w:themeColor="text1"/>
          <w:lang w:val="uk-UA"/>
        </w:rPr>
        <w:t>) можливість надання пільг, субсидій.</w:t>
      </w:r>
    </w:p>
    <w:p w14:paraId="7337ECB6" w14:textId="77777777" w:rsidR="002B35C0" w:rsidRPr="00CC7239" w:rsidRDefault="003C6DFB"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438107DD" w14:textId="77777777" w:rsidR="002B35C0" w:rsidRPr="00CC7239" w:rsidRDefault="002B35C0" w:rsidP="008A6511">
      <w:pPr>
        <w:pStyle w:val="3"/>
      </w:pPr>
      <w:r w:rsidRPr="00CC7239">
        <w:t>6. Права та обов'язки Споживача</w:t>
      </w:r>
    </w:p>
    <w:p w14:paraId="48178BF7"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6.1. Споживач має право:</w:t>
      </w:r>
    </w:p>
    <w:p w14:paraId="4A616509"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 обирати спосіб визначення ціни за постачання електричної енергії на умовах, зазначених у комерційній пропозиції, обраній Споживачем;</w:t>
      </w:r>
    </w:p>
    <w:p w14:paraId="156DF01A"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2) отримувати електричну енергію на умовах, зазначених у цьому Договорі;</w:t>
      </w:r>
    </w:p>
    <w:p w14:paraId="35A0C327"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736B815D"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7E4EB096"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 безоплатно отримувати інформацію про обсяги та інші параметри власного споживання електричної енергії;</w:t>
      </w:r>
    </w:p>
    <w:p w14:paraId="2BD96899"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6) звертатися до Постачальника для вирішення будь-яких питань, пов'язаних з виконанням цього Договору;</w:t>
      </w:r>
    </w:p>
    <w:p w14:paraId="4E8E840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7) вимагати від Постачальника надання письмової форми цього Договору;</w:t>
      </w:r>
    </w:p>
    <w:p w14:paraId="4C6C0790"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676B054A"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 проводити звіряння фактичних розрахунків в установленому ПРРЕЕ порядку з підписанням відповідного акта;</w:t>
      </w:r>
    </w:p>
    <w:p w14:paraId="0FB6C9E4"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10) вільно обирати іншого електропостачальника та розірвати цей Договір у встановленому цим Договором та чинним законодавством порядку;</w:t>
      </w:r>
    </w:p>
    <w:p w14:paraId="726BF9C8"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lastRenderedPageBreak/>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335A5236"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2B10B277" w14:textId="1C5A325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13) перейти на постачання електричної енергії до іншого електропостачальника, у разі наявності договору споживача про надання послуг з розподілу</w:t>
      </w:r>
      <w:r w:rsidR="00F638CB" w:rsidRPr="00F638CB">
        <w:rPr>
          <w:color w:val="000000" w:themeColor="text1"/>
          <w:lang w:val="uk-UA"/>
        </w:rPr>
        <w:t>/передачі</w:t>
      </w:r>
      <w:r w:rsidRPr="00CC7239">
        <w:rPr>
          <w:color w:val="000000" w:themeColor="text1"/>
          <w:lang w:val="uk-UA"/>
        </w:rPr>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3A9B58B2"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14) інші права, передбачені чинним законодавством і цим Договором.</w:t>
      </w:r>
    </w:p>
    <w:p w14:paraId="74A679DB"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6.2. Споживач зобов'язується:</w:t>
      </w:r>
    </w:p>
    <w:p w14:paraId="319DB48E"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 забезпечувати своєчасну та повну оплату спожитої електричної енергії згідно з умовами цього Договору;</w:t>
      </w:r>
    </w:p>
    <w:p w14:paraId="0A2477F1" w14:textId="77777777" w:rsidR="00DC3997"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2) </w:t>
      </w:r>
      <w:r w:rsidR="00DC3997" w:rsidRPr="00CC7239">
        <w:rPr>
          <w:color w:val="000000" w:themeColor="text1"/>
          <w:lang w:val="uk-UA"/>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341A0F8D" w14:textId="77777777" w:rsidR="002B35C0"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3) </w:t>
      </w:r>
      <w:r w:rsidR="002B35C0" w:rsidRPr="00CC7239">
        <w:rPr>
          <w:color w:val="000000" w:themeColor="text1"/>
          <w:lang w:val="uk-UA"/>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66D35422" w14:textId="77777777" w:rsidR="002B35C0"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4</w:t>
      </w:r>
      <w:r w:rsidR="002B35C0" w:rsidRPr="00CC7239">
        <w:rPr>
          <w:color w:val="000000" w:themeColor="text1"/>
          <w:lang w:val="uk-UA"/>
        </w:rPr>
        <w:t>)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544F9A3B" w14:textId="77777777" w:rsidR="002B35C0"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w:t>
      </w:r>
      <w:r w:rsidR="002B35C0" w:rsidRPr="00CC7239">
        <w:rPr>
          <w:color w:val="000000" w:themeColor="text1"/>
          <w:lang w:val="uk-UA"/>
        </w:rPr>
        <w:t>)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0CDCA945" w14:textId="77777777" w:rsidR="002B35C0"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6</w:t>
      </w:r>
      <w:r w:rsidR="002B35C0" w:rsidRPr="00CC7239">
        <w:rPr>
          <w:color w:val="000000" w:themeColor="text1"/>
          <w:lang w:val="uk-UA"/>
        </w:rPr>
        <w:t>)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08567BC2" w14:textId="77777777" w:rsidR="002B35C0"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7</w:t>
      </w:r>
      <w:r w:rsidR="002B35C0" w:rsidRPr="00CC7239">
        <w:rPr>
          <w:color w:val="000000" w:themeColor="text1"/>
          <w:lang w:val="uk-UA"/>
        </w:rPr>
        <w:t>)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78D68416" w14:textId="77777777" w:rsidR="005808EE" w:rsidRPr="00CC7239" w:rsidRDefault="00DC3997"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8</w:t>
      </w:r>
      <w:r w:rsidR="00D04EBE" w:rsidRPr="00CC7239">
        <w:rPr>
          <w:color w:val="000000" w:themeColor="text1"/>
          <w:lang w:val="uk-UA"/>
        </w:rPr>
        <w:t xml:space="preserve">) </w:t>
      </w:r>
      <w:r w:rsidRPr="00CC7239">
        <w:rPr>
          <w:color w:val="000000" w:themeColor="text1"/>
          <w:lang w:val="uk-UA"/>
        </w:rPr>
        <w:t>виконувати інші обов'язки, покладені на Споживача чинним законодавством та/або цим Договором;</w:t>
      </w:r>
    </w:p>
    <w:p w14:paraId="58962C30" w14:textId="77777777" w:rsidR="002B35C0" w:rsidRPr="00CC7239" w:rsidRDefault="00DC3997" w:rsidP="00DC3997">
      <w:pPr>
        <w:pStyle w:val="ab"/>
        <w:spacing w:before="0" w:beforeAutospacing="0" w:after="0" w:afterAutospacing="0"/>
        <w:ind w:firstLine="567"/>
        <w:jc w:val="both"/>
        <w:rPr>
          <w:color w:val="000000" w:themeColor="text1"/>
          <w:lang w:val="uk-UA"/>
        </w:rPr>
      </w:pPr>
      <w:r w:rsidRPr="00CC7239">
        <w:rPr>
          <w:color w:val="000000" w:themeColor="text1"/>
          <w:lang w:val="uk-UA"/>
        </w:rPr>
        <w:t>9</w:t>
      </w:r>
      <w:r w:rsidR="0014177D" w:rsidRPr="00CC7239">
        <w:rPr>
          <w:color w:val="000000" w:themeColor="text1"/>
          <w:lang w:val="uk-UA"/>
        </w:rPr>
        <w:t xml:space="preserve">) </w:t>
      </w:r>
      <w:r w:rsidRPr="00CC7239">
        <w:rPr>
          <w:color w:val="000000" w:themeColor="text1"/>
          <w:lang w:val="uk-UA"/>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142A125E" w14:textId="77777777" w:rsidR="002B35C0" w:rsidRPr="00CC7239" w:rsidRDefault="002B35C0" w:rsidP="008A6511">
      <w:pPr>
        <w:pStyle w:val="3"/>
      </w:pPr>
      <w:r w:rsidRPr="00CC7239">
        <w:t>7. Права і обов'язки Постачальника</w:t>
      </w:r>
    </w:p>
    <w:p w14:paraId="2D0F6D53"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7.1. Постачальник має право:</w:t>
      </w:r>
    </w:p>
    <w:p w14:paraId="43E1E670"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 отримувати від Споживача плату за поставлену електричну енергію;</w:t>
      </w:r>
    </w:p>
    <w:p w14:paraId="4C5235FF"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2) контролювати правильність оформлення Споживачем платіжних документів;</w:t>
      </w:r>
    </w:p>
    <w:p w14:paraId="08EE5347"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39FD83E4"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4DB9850A"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5) проводити разом зі Споживачем звіряння фактично використаних обсягів електричної енергії з підписанням відповідного акта;</w:t>
      </w:r>
    </w:p>
    <w:p w14:paraId="6131A7D9"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w:t>
      </w:r>
      <w:r w:rsidRPr="00CC7239">
        <w:rPr>
          <w:color w:val="000000" w:themeColor="text1"/>
          <w:lang w:val="uk-UA"/>
        </w:rPr>
        <w:lastRenderedPageBreak/>
        <w:t>відшкодування збитків від Споживача за дострокове розірвання Договору у випадках, не передбачених Договором;</w:t>
      </w:r>
    </w:p>
    <w:p w14:paraId="49011A28" w14:textId="77777777" w:rsidR="00DC3997" w:rsidRPr="00CC7239" w:rsidRDefault="00DC3997" w:rsidP="00DC3997">
      <w:pPr>
        <w:pStyle w:val="ab"/>
        <w:spacing w:before="0" w:beforeAutospacing="0" w:after="0" w:afterAutospacing="0"/>
        <w:ind w:firstLine="567"/>
        <w:jc w:val="both"/>
        <w:rPr>
          <w:color w:val="000000" w:themeColor="text1"/>
          <w:lang w:val="uk-UA"/>
        </w:rPr>
      </w:pPr>
      <w:r w:rsidRPr="00CC7239">
        <w:rPr>
          <w:color w:val="000000" w:themeColor="text1"/>
          <w:lang w:val="uk-UA"/>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4A5540B4" w14:textId="77777777" w:rsidR="00DC3997" w:rsidRPr="00CC7239" w:rsidRDefault="00DC3997" w:rsidP="00DC3997">
      <w:pPr>
        <w:pStyle w:val="ab"/>
        <w:spacing w:before="0" w:beforeAutospacing="0" w:after="0" w:afterAutospacing="0"/>
        <w:ind w:firstLine="567"/>
        <w:jc w:val="both"/>
        <w:rPr>
          <w:color w:val="000000" w:themeColor="text1"/>
          <w:lang w:val="uk-UA"/>
        </w:rPr>
      </w:pPr>
      <w:r w:rsidRPr="00CC7239">
        <w:rPr>
          <w:color w:val="000000" w:themeColor="text1"/>
          <w:lang w:val="uk-UA"/>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43A020DE" w14:textId="77777777" w:rsidR="00DC3997" w:rsidRPr="00CC7239" w:rsidRDefault="00DC3997" w:rsidP="00DC3997">
      <w:pPr>
        <w:pStyle w:val="ab"/>
        <w:spacing w:before="0" w:beforeAutospacing="0" w:after="0" w:afterAutospacing="0"/>
        <w:ind w:firstLine="567"/>
        <w:jc w:val="both"/>
        <w:rPr>
          <w:color w:val="000000" w:themeColor="text1"/>
          <w:lang w:val="uk-UA"/>
        </w:rPr>
      </w:pPr>
      <w:r w:rsidRPr="00CC7239">
        <w:rPr>
          <w:color w:val="000000" w:themeColor="text1"/>
          <w:lang w:val="uk-UA"/>
        </w:rPr>
        <w:t>9) інші права, передбачені чинним законодавством і цим Договором.</w:t>
      </w:r>
    </w:p>
    <w:p w14:paraId="7119B891" w14:textId="77777777" w:rsidR="002B35C0" w:rsidRPr="00CC7239" w:rsidRDefault="002B35C0" w:rsidP="00DC3997">
      <w:pPr>
        <w:pStyle w:val="ab"/>
        <w:spacing w:before="0" w:beforeAutospacing="0" w:after="0" w:afterAutospacing="0"/>
        <w:ind w:firstLine="567"/>
        <w:jc w:val="both"/>
        <w:rPr>
          <w:color w:val="000000" w:themeColor="text1"/>
          <w:lang w:val="uk-UA"/>
        </w:rPr>
      </w:pPr>
      <w:r w:rsidRPr="00CC7239">
        <w:rPr>
          <w:color w:val="000000" w:themeColor="text1"/>
          <w:lang w:val="uk-UA"/>
        </w:rPr>
        <w:t>7.2. Постачальник зобов'язується:</w:t>
      </w:r>
    </w:p>
    <w:p w14:paraId="02CA7D4E"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2D35B8BB"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00FCBBE6"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3) забезпечити наявність різних комерційних пропозицій з постачання електричної енергії для Споживача;</w:t>
      </w:r>
    </w:p>
    <w:p w14:paraId="7AC1287D"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5F3B3D9E"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5) </w:t>
      </w:r>
      <w:hyperlink r:id="rId8" w:tgtFrame="_blank" w:history="1">
        <w:r w:rsidRPr="00CC7239">
          <w:rPr>
            <w:rFonts w:eastAsiaTheme="minorEastAsia"/>
            <w:color w:val="000000" w:themeColor="text1"/>
            <w:lang w:val="uk-UA" w:eastAsia="en-US"/>
          </w:rPr>
          <w:t>публікувати на офіційному веб-сайті детальну інформацію про зміну ціни електричної енергії за 20 днів до введення її у дію;</w:t>
        </w:r>
      </w:hyperlink>
    </w:p>
    <w:p w14:paraId="7EB7C5AA"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6) видавати Споживачеві безоплатно платіжні документи та форми звернень;</w:t>
      </w:r>
    </w:p>
    <w:p w14:paraId="6B2700D8"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7) приймати оплату наданих за цим Договором послуг будь-яким способом, що передбачений цим Договором;</w:t>
      </w:r>
    </w:p>
    <w:p w14:paraId="5258427F"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8) проводити оплату </w:t>
      </w:r>
      <w:hyperlink r:id="rId9" w:tgtFrame="_blank" w:history="1">
        <w:r w:rsidRPr="00CC7239">
          <w:rPr>
            <w:rFonts w:eastAsiaTheme="minorEastAsia"/>
            <w:color w:val="000000" w:themeColor="text1"/>
            <w:lang w:val="uk-UA" w:eastAsia="en-US"/>
          </w:rPr>
          <w:t>послуг з розподілу/передачі</w:t>
        </w:r>
      </w:hyperlink>
      <w:r w:rsidRPr="00CC7239">
        <w:rPr>
          <w:rFonts w:eastAsiaTheme="minorEastAsia"/>
          <w:color w:val="000000" w:themeColor="text1"/>
          <w:lang w:val="uk-UA" w:eastAsia="en-US"/>
        </w:rPr>
        <w:t> електричної енергії оператору системи, якщо Споживач не обрав спосіб оплати послуги з розподілу напряму з оператором системи;</w:t>
      </w:r>
    </w:p>
    <w:p w14:paraId="1EFBEEDC"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20736E7"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29D2129D"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7B20CA94"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12) забезпечувати конфіденційність даних, отриманих від Споживача;</w:t>
      </w:r>
    </w:p>
    <w:p w14:paraId="34087CCA" w14:textId="77777777" w:rsidR="00615B8C" w:rsidRPr="00CC7239" w:rsidRDefault="00B768BA"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hyperlink r:id="rId10" w:tgtFrame="_blank" w:history="1">
        <w:r w:rsidR="00615B8C" w:rsidRPr="00CC7239">
          <w:rPr>
            <w:rFonts w:eastAsiaTheme="minorEastAsia"/>
            <w:color w:val="000000" w:themeColor="text1"/>
            <w:lang w:val="uk-UA" w:eastAsia="en-US"/>
          </w:rPr>
          <w:t>13)</w:t>
        </w:r>
      </w:hyperlink>
      <w:r w:rsidR="00615B8C" w:rsidRPr="00CC7239">
        <w:rPr>
          <w:rFonts w:eastAsiaTheme="minorEastAsia"/>
          <w:color w:val="000000" w:themeColor="text1"/>
          <w:lang w:val="uk-UA" w:eastAsia="en-US"/>
        </w:rPr>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4A80FF3"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вибрати іншого електропостачальника та про наслідки невиконання цього;</w:t>
      </w:r>
    </w:p>
    <w:p w14:paraId="7E78AA73"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перейти до електропостачальника, на якого в установленому порядку покладені спеціальні обов'язки (постачальник "останньої надії");</w:t>
      </w:r>
    </w:p>
    <w:p w14:paraId="7630016C" w14:textId="77777777" w:rsidR="00615B8C" w:rsidRPr="00CC7239" w:rsidRDefault="00615B8C"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r w:rsidRPr="00CC7239">
        <w:rPr>
          <w:rFonts w:eastAsiaTheme="minorEastAsia"/>
          <w:color w:val="000000" w:themeColor="text1"/>
          <w:lang w:val="uk-UA" w:eastAsia="en-US"/>
        </w:rPr>
        <w:t>на відшкодування збитків, завданих у зв'язку з неможливістю подальшого виконання Постачальником своїх зобов'язань за цим Договором;</w:t>
      </w:r>
    </w:p>
    <w:p w14:paraId="2AB391FC" w14:textId="77777777" w:rsidR="00615B8C" w:rsidRPr="00CC7239" w:rsidRDefault="00B768BA" w:rsidP="00615B8C">
      <w:pPr>
        <w:pStyle w:val="tj"/>
        <w:shd w:val="clear" w:color="auto" w:fill="FFFFFF"/>
        <w:spacing w:before="0" w:beforeAutospacing="0" w:after="0" w:afterAutospacing="0"/>
        <w:ind w:firstLine="567"/>
        <w:jc w:val="both"/>
        <w:rPr>
          <w:rFonts w:eastAsiaTheme="minorEastAsia"/>
          <w:color w:val="000000" w:themeColor="text1"/>
          <w:lang w:val="uk-UA" w:eastAsia="en-US"/>
        </w:rPr>
      </w:pPr>
      <w:hyperlink r:id="rId11" w:tgtFrame="_blank" w:history="1">
        <w:r w:rsidR="00615B8C" w:rsidRPr="00CC7239">
          <w:rPr>
            <w:rFonts w:eastAsiaTheme="minorEastAsia"/>
            <w:color w:val="000000" w:themeColor="text1"/>
            <w:lang w:val="uk-UA" w:eastAsia="en-US"/>
          </w:rPr>
          <w:t>14)</w:t>
        </w:r>
      </w:hyperlink>
      <w:r w:rsidR="00615B8C" w:rsidRPr="00CC7239">
        <w:rPr>
          <w:rFonts w:eastAsiaTheme="minorEastAsia"/>
          <w:color w:val="000000" w:themeColor="text1"/>
          <w:lang w:val="uk-UA" w:eastAsia="en-US"/>
        </w:rPr>
        <w:t> виконувати інші обов'язки, покладені на Постачальника чинним законодавством та/або цим Договором.</w:t>
      </w:r>
    </w:p>
    <w:p w14:paraId="45F42CDD" w14:textId="77777777" w:rsidR="002B35C0" w:rsidRPr="00CC7239" w:rsidRDefault="002B35C0" w:rsidP="008A6511">
      <w:pPr>
        <w:pStyle w:val="3"/>
      </w:pPr>
      <w:r w:rsidRPr="00CC7239">
        <w:t>8. Порядок припинення та відновлення постачання електричної енергії</w:t>
      </w:r>
    </w:p>
    <w:p w14:paraId="4369FC97"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540C12AF"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8.2. Припинення електропостачання не звільняє Споживача від обов'язку сплатити заборгованість Постачальнику за цим Договором.</w:t>
      </w:r>
    </w:p>
    <w:p w14:paraId="6E3597A4"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w:t>
      </w:r>
      <w:r w:rsidRPr="00CC7239">
        <w:rPr>
          <w:color w:val="000000" w:themeColor="text1"/>
          <w:lang w:val="uk-UA"/>
        </w:rPr>
        <w:lastRenderedPageBreak/>
        <w:t>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19076724"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4C0C8D98" w14:textId="77777777" w:rsidR="002B35C0" w:rsidRPr="00CC7239" w:rsidRDefault="002B35C0" w:rsidP="008A6511">
      <w:pPr>
        <w:pStyle w:val="3"/>
      </w:pPr>
      <w:r w:rsidRPr="00CC7239">
        <w:t>9. Відповідальність Сторін</w:t>
      </w:r>
    </w:p>
    <w:p w14:paraId="18A0DEEE"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6E951AB6"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92EB88B"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порушення Споживачем строків розрахунків з Постачальником - в розмірі, погодженому Сторонами в цьому Договорі;</w:t>
      </w:r>
    </w:p>
    <w:p w14:paraId="406A9339"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 xml:space="preserve">відмови Споживача надати представнику Постачальника доступ до свого об'єкта, що завдало Постачальнику збитків, - в розмірі </w:t>
      </w:r>
      <w:r w:rsidR="00D11EA0" w:rsidRPr="00CC7239">
        <w:rPr>
          <w:color w:val="000000" w:themeColor="text1"/>
          <w:lang w:val="uk-UA"/>
        </w:rPr>
        <w:t>фактичних збитків Постачальника;</w:t>
      </w:r>
    </w:p>
    <w:p w14:paraId="03CA6E89" w14:textId="77777777" w:rsidR="002B35C0" w:rsidRPr="00CC7239" w:rsidRDefault="005B152A"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9.3.</w:t>
      </w:r>
      <w:r w:rsidRPr="00CC7239">
        <w:rPr>
          <w:b/>
          <w:color w:val="000000" w:themeColor="text1"/>
          <w:lang w:val="uk-UA"/>
        </w:rPr>
        <w:t xml:space="preserve"> </w:t>
      </w:r>
      <w:r w:rsidR="002B35C0" w:rsidRPr="00CC7239">
        <w:rPr>
          <w:color w:val="000000" w:themeColor="text1"/>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07FF2137"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w:t>
      </w:r>
      <w:r w:rsidR="00007806" w:rsidRPr="00CC7239">
        <w:rPr>
          <w:color w:val="000000" w:themeColor="text1"/>
          <w:lang w:val="uk-UA"/>
        </w:rPr>
        <w:t>4</w:t>
      </w:r>
      <w:r w:rsidRPr="00CC7239">
        <w:rPr>
          <w:color w:val="000000" w:themeColor="text1"/>
          <w:lang w:val="uk-UA"/>
        </w:rPr>
        <w:t>.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61A9EB3C"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w:t>
      </w:r>
      <w:r w:rsidR="00007806" w:rsidRPr="00CC7239">
        <w:rPr>
          <w:color w:val="000000" w:themeColor="text1"/>
          <w:lang w:val="uk-UA"/>
        </w:rPr>
        <w:t>5</w:t>
      </w:r>
      <w:r w:rsidRPr="00CC7239">
        <w:rPr>
          <w:color w:val="000000" w:themeColor="text1"/>
          <w:lang w:val="uk-UA"/>
        </w:rPr>
        <w:t>. Порядок документального підтвердження порушень умов цього Договору, а також відшкодування збитків встановлюється ПРРЕЕ.</w:t>
      </w:r>
    </w:p>
    <w:p w14:paraId="4EB235BC" w14:textId="77777777" w:rsidR="00615B8C" w:rsidRPr="00CC7239" w:rsidRDefault="00615B8C"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25C45E71" w14:textId="77777777" w:rsidR="002B35C0" w:rsidRPr="00CC7239" w:rsidRDefault="002B35C0" w:rsidP="008A6511">
      <w:pPr>
        <w:pStyle w:val="3"/>
      </w:pPr>
      <w:r w:rsidRPr="00CC7239">
        <w:t>10. Порядок зміни електропостачальника</w:t>
      </w:r>
    </w:p>
    <w:p w14:paraId="7967D32A"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1F1CE25A"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10.2. Зміна постачальника електричної енергії здійснюється згідно з порядком, встановленим ПРРЕЕ.</w:t>
      </w:r>
    </w:p>
    <w:p w14:paraId="32246658" w14:textId="77777777" w:rsidR="002B35C0" w:rsidRPr="00CC7239" w:rsidRDefault="002B35C0" w:rsidP="008A6511">
      <w:pPr>
        <w:pStyle w:val="3"/>
      </w:pPr>
      <w:r w:rsidRPr="00CC7239">
        <w:t>11. Порядок розв'язання спорів</w:t>
      </w:r>
    </w:p>
    <w:p w14:paraId="65E98DF4" w14:textId="77777777" w:rsidR="005E0FF6" w:rsidRPr="005E0FF6" w:rsidRDefault="005E0FF6" w:rsidP="004A56D1">
      <w:pPr>
        <w:autoSpaceDE w:val="0"/>
        <w:autoSpaceDN w:val="0"/>
        <w:adjustRightInd w:val="0"/>
        <w:ind w:firstLine="709"/>
        <w:jc w:val="both"/>
        <w:rPr>
          <w:rFonts w:eastAsia="Times New Roman"/>
          <w:color w:val="000000"/>
          <w:lang w:val="uk-UA" w:eastAsia="uk-UA"/>
        </w:rPr>
      </w:pPr>
      <w:r w:rsidRPr="005E0FF6">
        <w:rPr>
          <w:rFonts w:eastAsia="Times New Roman"/>
          <w:lang w:val="uk-UA" w:eastAsia="uk-UA"/>
        </w:rPr>
        <w:t xml:space="preserve">11. 1. </w:t>
      </w:r>
      <w:r w:rsidRPr="005E0FF6">
        <w:rPr>
          <w:rFonts w:eastAsia="Times New Roman"/>
          <w:color w:val="000000"/>
          <w:lang w:val="uk-UA" w:eastAsia="uk-UA"/>
        </w:rPr>
        <w:t>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14:paraId="4BF7A74D" w14:textId="77777777" w:rsidR="005E0FF6" w:rsidRPr="005E0FF6" w:rsidRDefault="005E0FF6" w:rsidP="005E0FF6">
      <w:pPr>
        <w:ind w:firstLine="709"/>
        <w:jc w:val="both"/>
        <w:rPr>
          <w:rFonts w:eastAsia="Times New Roman"/>
          <w:color w:val="000000"/>
          <w:lang w:val="uk-UA" w:eastAsia="uk-UA"/>
        </w:rPr>
      </w:pPr>
      <w:r w:rsidRPr="005E0FF6">
        <w:rPr>
          <w:rFonts w:eastAsia="Times New Roman"/>
          <w:color w:val="000000"/>
          <w:lang w:val="uk-UA" w:eastAsia="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14:paraId="76DA10C2" w14:textId="77777777" w:rsidR="005E0FF6" w:rsidRPr="005E0FF6" w:rsidRDefault="005E0FF6" w:rsidP="005E0FF6">
      <w:pPr>
        <w:ind w:firstLine="709"/>
        <w:jc w:val="both"/>
        <w:rPr>
          <w:rFonts w:eastAsia="Times New Roman"/>
          <w:lang w:val="uk-UA" w:eastAsia="uk-UA"/>
        </w:rPr>
      </w:pPr>
      <w:r w:rsidRPr="005E0FF6">
        <w:rPr>
          <w:rFonts w:eastAsia="Times New Roman"/>
          <w:lang w:val="uk-UA" w:eastAsia="uk-UA"/>
        </w:rPr>
        <w:t xml:space="preserve">11. 2. У разі недосягнення між Сторонами згоди шляхом проведення переговорів або у разі незгоди Споживача із </w:t>
      </w:r>
      <w:r w:rsidRPr="005E0FF6">
        <w:rPr>
          <w:rFonts w:eastAsia="Times New Roman"/>
          <w:color w:val="000000"/>
          <w:lang w:val="uk-UA" w:eastAsia="uk-UA"/>
        </w:rPr>
        <w:t xml:space="preserve">рішенням Центру розгляду скарг </w:t>
      </w:r>
      <w:r w:rsidRPr="005E0FF6">
        <w:rPr>
          <w:rFonts w:eastAsia="Times New Roman"/>
          <w:lang w:val="uk-UA" w:eastAsia="uk-UA"/>
        </w:rPr>
        <w:t xml:space="preserve">чи неотримання ним у встановлені  ПРРЕЕ та </w:t>
      </w:r>
      <w:r w:rsidRPr="005E0FF6">
        <w:rPr>
          <w:rFonts w:eastAsia="Times New Roman"/>
          <w:color w:val="000000"/>
          <w:lang w:val="uk-UA" w:eastAsia="uk-UA"/>
        </w:rPr>
        <w:t>Положенням про ЦРС</w:t>
      </w:r>
      <w:r w:rsidRPr="005E0FF6">
        <w:rPr>
          <w:rFonts w:eastAsia="Times New Roman"/>
          <w:lang w:val="uk-UA" w:eastAsia="uk-UA"/>
        </w:rPr>
        <w:t xml:space="preserve">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6188E35C" w14:textId="7C3BFECF" w:rsidR="002B35C0" w:rsidRPr="00CC7239" w:rsidRDefault="005E0FF6" w:rsidP="005E0FF6">
      <w:pPr>
        <w:ind w:firstLine="709"/>
        <w:jc w:val="both"/>
        <w:rPr>
          <w:rFonts w:eastAsia="Times New Roman"/>
          <w:lang w:val="uk-UA" w:eastAsia="uk-UA"/>
        </w:rPr>
      </w:pPr>
      <w:r w:rsidRPr="005E0FF6">
        <w:rPr>
          <w:rFonts w:eastAsia="Times New Roman"/>
          <w:lang w:val="uk-UA" w:eastAsia="uk-UA"/>
        </w:rPr>
        <w:lastRenderedPageBreak/>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5B87348F" w14:textId="77777777" w:rsidR="002B35C0" w:rsidRPr="00CC7239" w:rsidRDefault="002B35C0" w:rsidP="008A6511">
      <w:pPr>
        <w:pStyle w:val="3"/>
      </w:pPr>
      <w:r w:rsidRPr="00CC7239">
        <w:t>12. Форс-мажорні обставини</w:t>
      </w:r>
    </w:p>
    <w:p w14:paraId="6CF8409E"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0AD3D21B"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7B300E14"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12.3. Строк виконання зобов'язань за цим Договором відкладається на строк дії форс-мажорних обставин.</w:t>
      </w:r>
    </w:p>
    <w:p w14:paraId="7D98FEE9"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71783557" w14:textId="77777777" w:rsidR="002B35C0" w:rsidRPr="00CC7239" w:rsidRDefault="002B35C0" w:rsidP="00021857">
      <w:pPr>
        <w:pStyle w:val="ab"/>
        <w:spacing w:before="0" w:beforeAutospacing="0" w:after="0" w:afterAutospacing="0"/>
        <w:ind w:firstLine="567"/>
        <w:jc w:val="both"/>
        <w:rPr>
          <w:color w:val="000000" w:themeColor="text1"/>
          <w:lang w:val="uk-UA"/>
        </w:rPr>
      </w:pPr>
      <w:r w:rsidRPr="00CC7239">
        <w:rPr>
          <w:color w:val="000000" w:themeColor="text1"/>
          <w:lang w:val="uk-UA"/>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2BA33ED2" w14:textId="77777777" w:rsidR="002B35C0" w:rsidRPr="008A6511" w:rsidRDefault="002B35C0" w:rsidP="008A6511">
      <w:pPr>
        <w:pStyle w:val="3"/>
      </w:pPr>
      <w:r w:rsidRPr="008A6511">
        <w:t>13. Строк дії Договору та інші умови</w:t>
      </w:r>
    </w:p>
    <w:p w14:paraId="30ADCDA4" w14:textId="77777777" w:rsidR="0015163A" w:rsidRPr="00CC7239" w:rsidRDefault="0015163A" w:rsidP="00021857">
      <w:pPr>
        <w:pStyle w:val="a9"/>
        <w:spacing w:before="0" w:after="0"/>
        <w:ind w:left="0" w:firstLine="567"/>
        <w:jc w:val="both"/>
        <w:rPr>
          <w:rFonts w:ascii="Times New Roman" w:hAnsi="Times New Roman"/>
          <w:color w:val="000000" w:themeColor="text1"/>
          <w:sz w:val="24"/>
        </w:rPr>
      </w:pPr>
      <w:r w:rsidRPr="00CC7239">
        <w:rPr>
          <w:rFonts w:ascii="Times New Roman" w:hAnsi="Times New Roman"/>
          <w:color w:val="000000" w:themeColor="text1"/>
          <w:sz w:val="24"/>
        </w:rPr>
        <w:t>13.1. Всі додатки до цього Договору, а саме:</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8462"/>
      </w:tblGrid>
      <w:tr w:rsidR="0015163A" w:rsidRPr="00CC7239" w14:paraId="7BE35FDB" w14:textId="77777777" w:rsidTr="00524E15">
        <w:trPr>
          <w:trHeight w:val="205"/>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16B6CDC5" w14:textId="77777777" w:rsidR="0015163A" w:rsidRPr="008A6511" w:rsidRDefault="0015163A" w:rsidP="008A6511">
            <w:pPr>
              <w:jc w:val="center"/>
              <w:rPr>
                <w:b/>
                <w:bCs/>
                <w:lang w:val="uk-UA"/>
              </w:rPr>
            </w:pPr>
            <w:r w:rsidRPr="008A6511">
              <w:rPr>
                <w:b/>
                <w:bCs/>
                <w:lang w:val="uk-UA"/>
              </w:rPr>
              <w:t>Додаток</w:t>
            </w:r>
          </w:p>
        </w:tc>
        <w:tc>
          <w:tcPr>
            <w:tcW w:w="8462" w:type="dxa"/>
            <w:tcBorders>
              <w:top w:val="single" w:sz="4" w:space="0" w:color="auto"/>
              <w:left w:val="single" w:sz="4" w:space="0" w:color="auto"/>
              <w:bottom w:val="single" w:sz="4" w:space="0" w:color="auto"/>
              <w:right w:val="single" w:sz="4" w:space="0" w:color="auto"/>
            </w:tcBorders>
            <w:shd w:val="clear" w:color="auto" w:fill="auto"/>
            <w:vAlign w:val="center"/>
          </w:tcPr>
          <w:p w14:paraId="7E00B316" w14:textId="77777777" w:rsidR="0015163A" w:rsidRPr="008A6511" w:rsidRDefault="0015163A" w:rsidP="008A6511">
            <w:pPr>
              <w:jc w:val="center"/>
              <w:rPr>
                <w:b/>
                <w:bCs/>
                <w:lang w:val="uk-UA"/>
              </w:rPr>
            </w:pPr>
            <w:r w:rsidRPr="008A6511">
              <w:rPr>
                <w:b/>
                <w:bCs/>
                <w:lang w:val="uk-UA"/>
              </w:rPr>
              <w:t>Назва додатка</w:t>
            </w:r>
          </w:p>
        </w:tc>
      </w:tr>
      <w:tr w:rsidR="0015163A" w:rsidRPr="00CC7239" w14:paraId="7236BDB6" w14:textId="77777777" w:rsidTr="00524E15">
        <w:trPr>
          <w:trHeight w:val="210"/>
        </w:trPr>
        <w:tc>
          <w:tcPr>
            <w:tcW w:w="1434" w:type="dxa"/>
            <w:shd w:val="clear" w:color="auto" w:fill="FFFFFF" w:themeFill="background1"/>
            <w:vAlign w:val="center"/>
          </w:tcPr>
          <w:p w14:paraId="5CE140FA" w14:textId="5A230601" w:rsidR="0015163A" w:rsidRPr="00CC7239" w:rsidRDefault="005E0FF6" w:rsidP="008A6511">
            <w:pPr>
              <w:rPr>
                <w:lang w:val="uk-UA"/>
              </w:rPr>
            </w:pPr>
            <w:r w:rsidRPr="00CC7239">
              <w:rPr>
                <w:lang w:val="uk-UA"/>
              </w:rPr>
              <w:t>Д</w:t>
            </w:r>
            <w:r w:rsidR="0015163A" w:rsidRPr="00CC7239">
              <w:rPr>
                <w:lang w:val="uk-UA"/>
              </w:rPr>
              <w:t>одаток 1</w:t>
            </w:r>
          </w:p>
        </w:tc>
        <w:tc>
          <w:tcPr>
            <w:tcW w:w="8462" w:type="dxa"/>
            <w:tcBorders>
              <w:right w:val="single" w:sz="4" w:space="0" w:color="auto"/>
            </w:tcBorders>
            <w:shd w:val="clear" w:color="auto" w:fill="FFFFFF" w:themeFill="background1"/>
            <w:vAlign w:val="center"/>
          </w:tcPr>
          <w:p w14:paraId="4886B0BA" w14:textId="77777777" w:rsidR="0015163A" w:rsidRPr="008A6511" w:rsidRDefault="0015163A" w:rsidP="008A6511">
            <w:r w:rsidRPr="008A6511">
              <w:t xml:space="preserve">Заява-приєднання до </w:t>
            </w:r>
            <w:r w:rsidR="00021857" w:rsidRPr="008A6511">
              <w:t xml:space="preserve">умов </w:t>
            </w:r>
            <w:r w:rsidRPr="008A6511">
              <w:t>договору про постачання електричної енергії споживачу</w:t>
            </w:r>
          </w:p>
        </w:tc>
      </w:tr>
      <w:tr w:rsidR="0015163A" w:rsidRPr="00CC7239" w14:paraId="50EF5978" w14:textId="77777777" w:rsidTr="00524E15">
        <w:trPr>
          <w:trHeight w:val="313"/>
        </w:trPr>
        <w:tc>
          <w:tcPr>
            <w:tcW w:w="1434" w:type="dxa"/>
            <w:shd w:val="clear" w:color="auto" w:fill="FFFFFF" w:themeFill="background1"/>
            <w:vAlign w:val="center"/>
          </w:tcPr>
          <w:p w14:paraId="3918EFC5" w14:textId="771779EE" w:rsidR="0015163A" w:rsidRPr="00CC7239" w:rsidRDefault="005E0FF6" w:rsidP="008A6511">
            <w:pPr>
              <w:rPr>
                <w:lang w:val="uk-UA"/>
              </w:rPr>
            </w:pPr>
            <w:r w:rsidRPr="00CC7239">
              <w:rPr>
                <w:lang w:val="uk-UA"/>
              </w:rPr>
              <w:t>Д</w:t>
            </w:r>
            <w:r w:rsidR="0015163A" w:rsidRPr="00CC7239">
              <w:rPr>
                <w:lang w:val="uk-UA"/>
              </w:rPr>
              <w:t>одаток 2</w:t>
            </w:r>
          </w:p>
        </w:tc>
        <w:tc>
          <w:tcPr>
            <w:tcW w:w="8462" w:type="dxa"/>
            <w:tcBorders>
              <w:right w:val="single" w:sz="4" w:space="0" w:color="auto"/>
            </w:tcBorders>
            <w:shd w:val="clear" w:color="auto" w:fill="FFFFFF" w:themeFill="background1"/>
            <w:vAlign w:val="center"/>
          </w:tcPr>
          <w:p w14:paraId="0CB32DC3" w14:textId="77777777" w:rsidR="0015163A" w:rsidRPr="00CC7239" w:rsidRDefault="00524E15" w:rsidP="008A6511">
            <w:pPr>
              <w:rPr>
                <w:lang w:val="uk-UA"/>
              </w:rPr>
            </w:pPr>
            <w:r w:rsidRPr="00CC7239">
              <w:rPr>
                <w:lang w:val="uk-UA"/>
              </w:rPr>
              <w:t>К</w:t>
            </w:r>
            <w:r w:rsidR="0015163A" w:rsidRPr="00CC7239">
              <w:rPr>
                <w:lang w:val="uk-UA"/>
              </w:rPr>
              <w:t xml:space="preserve">омерційна пропозиція </w:t>
            </w:r>
          </w:p>
        </w:tc>
      </w:tr>
    </w:tbl>
    <w:p w14:paraId="09484350" w14:textId="77777777" w:rsidR="0015163A" w:rsidRPr="00CC7239" w:rsidRDefault="0015163A" w:rsidP="00021857">
      <w:pPr>
        <w:jc w:val="both"/>
        <w:rPr>
          <w:color w:val="000000" w:themeColor="text1"/>
          <w:lang w:val="uk-UA"/>
        </w:rPr>
      </w:pPr>
      <w:r w:rsidRPr="00CC7239">
        <w:rPr>
          <w:color w:val="000000" w:themeColor="text1"/>
          <w:lang w:val="uk-UA"/>
        </w:rPr>
        <w:t>є невід'ємними частинами Договору.</w:t>
      </w:r>
    </w:p>
    <w:p w14:paraId="344B0B10" w14:textId="77777777" w:rsidR="002B35C0" w:rsidRPr="00CC7239" w:rsidRDefault="007D2050" w:rsidP="00E733B9">
      <w:pPr>
        <w:pStyle w:val="ab"/>
        <w:spacing w:before="0" w:beforeAutospacing="0" w:after="0" w:afterAutospacing="0"/>
        <w:ind w:firstLine="567"/>
        <w:jc w:val="both"/>
        <w:rPr>
          <w:color w:val="000000" w:themeColor="text1"/>
          <w:lang w:val="uk-UA"/>
        </w:rPr>
      </w:pPr>
      <w:r w:rsidRPr="00CC7239">
        <w:rPr>
          <w:color w:val="000000" w:themeColor="text1"/>
          <w:lang w:val="uk-UA"/>
        </w:rPr>
        <w:t>13.</w:t>
      </w:r>
      <w:r w:rsidR="00271C39" w:rsidRPr="00CC7239">
        <w:rPr>
          <w:color w:val="000000" w:themeColor="text1"/>
          <w:lang w:val="uk-UA"/>
        </w:rPr>
        <w:t>2</w:t>
      </w:r>
      <w:r w:rsidRPr="00CC7239">
        <w:rPr>
          <w:color w:val="000000" w:themeColor="text1"/>
          <w:lang w:val="uk-UA"/>
        </w:rPr>
        <w:t xml:space="preserve">. </w:t>
      </w:r>
      <w:r w:rsidR="002B35C0" w:rsidRPr="00CC7239">
        <w:rPr>
          <w:color w:val="000000" w:themeColor="text1"/>
          <w:lang w:val="uk-UA"/>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3DF424BA" w14:textId="77777777" w:rsidR="002B35C0" w:rsidRPr="00CC7239" w:rsidRDefault="002B35C0" w:rsidP="00E733B9">
      <w:pPr>
        <w:pStyle w:val="ab"/>
        <w:spacing w:before="0" w:beforeAutospacing="0" w:after="0" w:afterAutospacing="0"/>
        <w:ind w:firstLine="567"/>
        <w:jc w:val="both"/>
        <w:rPr>
          <w:color w:val="000000" w:themeColor="text1"/>
          <w:lang w:val="uk-UA"/>
        </w:rPr>
      </w:pPr>
      <w:r w:rsidRPr="00CC7239">
        <w:rPr>
          <w:color w:val="000000" w:themeColor="text1"/>
          <w:lang w:val="uk-UA"/>
        </w:rPr>
        <w:t>13.</w:t>
      </w:r>
      <w:r w:rsidR="00271C39" w:rsidRPr="00CC7239">
        <w:rPr>
          <w:color w:val="000000" w:themeColor="text1"/>
          <w:lang w:val="uk-UA"/>
        </w:rPr>
        <w:t>3</w:t>
      </w:r>
      <w:r w:rsidRPr="00CC7239">
        <w:rPr>
          <w:color w:val="000000" w:themeColor="text1"/>
          <w:lang w:val="uk-UA"/>
        </w:rPr>
        <w:t>.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5A31CB16" w14:textId="77777777" w:rsidR="002B35C0" w:rsidRPr="00CC7239" w:rsidRDefault="009C0B7A" w:rsidP="00E733B9">
      <w:pPr>
        <w:pStyle w:val="ab"/>
        <w:spacing w:before="0" w:beforeAutospacing="0" w:after="0" w:afterAutospacing="0"/>
        <w:ind w:firstLine="567"/>
        <w:jc w:val="both"/>
        <w:rPr>
          <w:color w:val="000000" w:themeColor="text1"/>
          <w:lang w:val="uk-UA"/>
        </w:rPr>
      </w:pPr>
      <w:r w:rsidRPr="00CC7239">
        <w:rPr>
          <w:color w:val="000000" w:themeColor="text1"/>
          <w:lang w:val="uk-UA"/>
        </w:rPr>
        <w:t>13.</w:t>
      </w:r>
      <w:r w:rsidR="00271C39" w:rsidRPr="00CC7239">
        <w:rPr>
          <w:color w:val="000000" w:themeColor="text1"/>
          <w:lang w:val="uk-UA"/>
        </w:rPr>
        <w:t>4</w:t>
      </w:r>
      <w:r w:rsidR="002B35C0" w:rsidRPr="00CC7239">
        <w:rPr>
          <w:color w:val="000000" w:themeColor="text1"/>
          <w:lang w:val="uk-UA"/>
        </w:rPr>
        <w:t>.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4348EAD3" w14:textId="77777777" w:rsidR="00615B8C" w:rsidRPr="00CC7239" w:rsidRDefault="002B35C0" w:rsidP="00615B8C">
      <w:pPr>
        <w:pStyle w:val="ab"/>
        <w:spacing w:before="0" w:beforeAutospacing="0" w:after="0" w:afterAutospacing="0"/>
        <w:ind w:firstLine="567"/>
        <w:jc w:val="both"/>
        <w:rPr>
          <w:color w:val="000000" w:themeColor="text1"/>
          <w:lang w:val="uk-UA"/>
        </w:rPr>
      </w:pPr>
      <w:r w:rsidRPr="00CC7239">
        <w:rPr>
          <w:color w:val="000000" w:themeColor="text1"/>
          <w:lang w:val="uk-UA"/>
        </w:rPr>
        <w:t>13.</w:t>
      </w:r>
      <w:r w:rsidR="00271C39" w:rsidRPr="00CC7239">
        <w:rPr>
          <w:color w:val="000000" w:themeColor="text1"/>
          <w:lang w:val="uk-UA"/>
        </w:rPr>
        <w:t>5</w:t>
      </w:r>
      <w:r w:rsidRPr="00CC7239">
        <w:rPr>
          <w:color w:val="000000" w:themeColor="text1"/>
          <w:lang w:val="uk-UA"/>
        </w:rPr>
        <w:t xml:space="preserve">. </w:t>
      </w:r>
      <w:r w:rsidR="00615B8C" w:rsidRPr="00CC7239">
        <w:rPr>
          <w:color w:val="000000" w:themeColor="text1"/>
          <w:lang w:val="uk-UA"/>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5F6586B4" w14:textId="77777777" w:rsidR="00615B8C" w:rsidRPr="00CC7239" w:rsidRDefault="00615B8C" w:rsidP="00615B8C">
      <w:pPr>
        <w:pStyle w:val="ab"/>
        <w:spacing w:before="0" w:beforeAutospacing="0" w:after="0" w:afterAutospacing="0"/>
        <w:ind w:firstLine="567"/>
        <w:jc w:val="both"/>
        <w:rPr>
          <w:color w:val="000000" w:themeColor="text1"/>
          <w:lang w:val="uk-UA"/>
        </w:rPr>
      </w:pPr>
      <w:r w:rsidRPr="00CC7239">
        <w:rPr>
          <w:color w:val="000000" w:themeColor="text1"/>
          <w:lang w:val="uk-UA"/>
        </w:rPr>
        <w:t>1) 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14:paraId="54ED905D" w14:textId="77777777" w:rsidR="00615B8C" w:rsidRPr="00CC7239" w:rsidRDefault="00615B8C" w:rsidP="00615B8C">
      <w:pPr>
        <w:pStyle w:val="ab"/>
        <w:spacing w:before="0" w:beforeAutospacing="0" w:after="0" w:afterAutospacing="0"/>
        <w:ind w:firstLine="567"/>
        <w:jc w:val="both"/>
        <w:rPr>
          <w:color w:val="000000" w:themeColor="text1"/>
          <w:lang w:val="uk-UA"/>
        </w:rPr>
      </w:pPr>
      <w:r w:rsidRPr="00CC7239">
        <w:rPr>
          <w:color w:val="000000" w:themeColor="text1"/>
          <w:lang w:val="uk-UA"/>
        </w:rPr>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38C82BFB" w14:textId="77777777" w:rsidR="00615B8C" w:rsidRPr="00CC7239" w:rsidRDefault="00615B8C" w:rsidP="00615B8C">
      <w:pPr>
        <w:pStyle w:val="ab"/>
        <w:spacing w:before="0" w:beforeAutospacing="0" w:after="0" w:afterAutospacing="0"/>
        <w:ind w:firstLine="567"/>
        <w:jc w:val="both"/>
        <w:rPr>
          <w:color w:val="000000" w:themeColor="text1"/>
          <w:lang w:val="uk-UA"/>
        </w:rPr>
      </w:pPr>
      <w:r w:rsidRPr="00CC7239">
        <w:rPr>
          <w:color w:val="000000" w:themeColor="text1"/>
          <w:lang w:val="uk-UA"/>
        </w:rPr>
        <w:t>13.</w:t>
      </w:r>
      <w:r w:rsidR="00217B3A" w:rsidRPr="00CC7239">
        <w:rPr>
          <w:color w:val="000000" w:themeColor="text1"/>
          <w:lang w:val="uk-UA"/>
        </w:rPr>
        <w:t>6</w:t>
      </w:r>
      <w:r w:rsidRPr="00CC7239">
        <w:rPr>
          <w:color w:val="000000" w:themeColor="text1"/>
          <w:lang w:val="uk-UA"/>
        </w:rPr>
        <w:t>. Дія цього Договору також припиняється в таких випадках:</w:t>
      </w:r>
    </w:p>
    <w:p w14:paraId="724C211C" w14:textId="77777777" w:rsidR="00615B8C" w:rsidRPr="00CC7239" w:rsidRDefault="00615B8C" w:rsidP="008A6511">
      <w:pPr>
        <w:pStyle w:val="ab"/>
        <w:numPr>
          <w:ilvl w:val="0"/>
          <w:numId w:val="3"/>
        </w:numPr>
        <w:spacing w:before="0" w:beforeAutospacing="0" w:after="0" w:afterAutospacing="0"/>
        <w:ind w:left="0" w:firstLine="633"/>
        <w:jc w:val="both"/>
        <w:rPr>
          <w:color w:val="000000" w:themeColor="text1"/>
          <w:lang w:val="uk-UA"/>
        </w:rPr>
      </w:pPr>
      <w:r w:rsidRPr="00CC7239">
        <w:rPr>
          <w:color w:val="000000" w:themeColor="text1"/>
          <w:lang w:val="uk-UA"/>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6D9F22B5" w14:textId="77777777" w:rsidR="00615B8C" w:rsidRPr="00CC7239" w:rsidRDefault="00615B8C" w:rsidP="008A6511">
      <w:pPr>
        <w:pStyle w:val="ab"/>
        <w:numPr>
          <w:ilvl w:val="0"/>
          <w:numId w:val="3"/>
        </w:numPr>
        <w:spacing w:before="0" w:beforeAutospacing="0" w:after="0" w:afterAutospacing="0"/>
        <w:ind w:left="0" w:firstLine="633"/>
        <w:jc w:val="both"/>
        <w:rPr>
          <w:color w:val="000000" w:themeColor="text1"/>
          <w:lang w:val="uk-UA"/>
        </w:rPr>
      </w:pPr>
      <w:r w:rsidRPr="00CC7239">
        <w:rPr>
          <w:color w:val="000000" w:themeColor="text1"/>
          <w:lang w:val="uk-UA"/>
        </w:rPr>
        <w:t>банкрутства або припинення господарської діяльності Постачальником;</w:t>
      </w:r>
    </w:p>
    <w:p w14:paraId="0D037D8E" w14:textId="77777777" w:rsidR="00615B8C" w:rsidRPr="00CC7239" w:rsidRDefault="00615B8C" w:rsidP="008A6511">
      <w:pPr>
        <w:pStyle w:val="ab"/>
        <w:numPr>
          <w:ilvl w:val="0"/>
          <w:numId w:val="3"/>
        </w:numPr>
        <w:spacing w:before="0" w:beforeAutospacing="0" w:after="0" w:afterAutospacing="0"/>
        <w:ind w:left="0" w:firstLine="633"/>
        <w:jc w:val="both"/>
        <w:rPr>
          <w:color w:val="000000" w:themeColor="text1"/>
          <w:lang w:val="uk-UA"/>
        </w:rPr>
      </w:pPr>
      <w:r w:rsidRPr="00CC7239">
        <w:rPr>
          <w:color w:val="000000" w:themeColor="text1"/>
          <w:lang w:val="uk-UA"/>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59F4778B" w14:textId="77777777" w:rsidR="00615B8C" w:rsidRPr="00CC7239" w:rsidRDefault="00615B8C" w:rsidP="008A6511">
      <w:pPr>
        <w:pStyle w:val="ab"/>
        <w:numPr>
          <w:ilvl w:val="0"/>
          <w:numId w:val="3"/>
        </w:numPr>
        <w:spacing w:before="0" w:beforeAutospacing="0" w:after="0" w:afterAutospacing="0"/>
        <w:ind w:left="0" w:firstLine="633"/>
        <w:jc w:val="both"/>
        <w:rPr>
          <w:color w:val="000000" w:themeColor="text1"/>
          <w:lang w:val="uk-UA"/>
        </w:rPr>
      </w:pPr>
      <w:r w:rsidRPr="00CC7239">
        <w:rPr>
          <w:color w:val="000000" w:themeColor="text1"/>
          <w:lang w:val="uk-UA"/>
        </w:rPr>
        <w:t>у разі зміни Постачальника - у частині постачання;</w:t>
      </w:r>
    </w:p>
    <w:p w14:paraId="129AE9DD" w14:textId="13730D4B" w:rsidR="00615B8C" w:rsidRDefault="00615B8C" w:rsidP="008A6511">
      <w:pPr>
        <w:pStyle w:val="ab"/>
        <w:numPr>
          <w:ilvl w:val="0"/>
          <w:numId w:val="3"/>
        </w:numPr>
        <w:spacing w:before="0" w:beforeAutospacing="0" w:after="0" w:afterAutospacing="0"/>
        <w:ind w:left="0" w:firstLine="633"/>
        <w:jc w:val="both"/>
        <w:rPr>
          <w:color w:val="000000" w:themeColor="text1"/>
          <w:lang w:val="uk-UA"/>
        </w:rPr>
      </w:pPr>
      <w:r w:rsidRPr="00CC7239">
        <w:rPr>
          <w:color w:val="000000" w:themeColor="text1"/>
          <w:lang w:val="uk-UA"/>
        </w:rPr>
        <w:lastRenderedPageBreak/>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008A6511">
        <w:rPr>
          <w:color w:val="000000" w:themeColor="text1"/>
          <w:lang w:val="uk-UA"/>
        </w:rPr>
        <w:t>;</w:t>
      </w:r>
    </w:p>
    <w:p w14:paraId="3FD1AC45" w14:textId="5E28342C" w:rsidR="008A6511" w:rsidRPr="00CC7239" w:rsidRDefault="008A6511" w:rsidP="008A6511">
      <w:pPr>
        <w:pStyle w:val="ab"/>
        <w:numPr>
          <w:ilvl w:val="0"/>
          <w:numId w:val="3"/>
        </w:numPr>
        <w:spacing w:before="0" w:beforeAutospacing="0" w:after="0" w:afterAutospacing="0"/>
        <w:ind w:left="0" w:firstLine="633"/>
        <w:jc w:val="both"/>
        <w:rPr>
          <w:color w:val="000000" w:themeColor="text1"/>
          <w:lang w:val="uk-UA"/>
        </w:rPr>
      </w:pPr>
      <w:r w:rsidRPr="008A6511">
        <w:rPr>
          <w:color w:val="000000" w:themeColor="text1"/>
          <w:lang w:val="uk-UA"/>
        </w:rPr>
        <w:t xml:space="preserve">смерті Споживача та </w:t>
      </w:r>
      <w:proofErr w:type="spellStart"/>
      <w:r w:rsidRPr="008A6511">
        <w:rPr>
          <w:color w:val="000000" w:themeColor="text1"/>
          <w:lang w:val="uk-UA"/>
        </w:rPr>
        <w:t>неврегулювання</w:t>
      </w:r>
      <w:proofErr w:type="spellEnd"/>
      <w:r w:rsidRPr="008A6511">
        <w:rPr>
          <w:color w:val="000000" w:themeColor="text1"/>
          <w:lang w:val="uk-UA"/>
        </w:rPr>
        <w:t xml:space="preserve"> договірних відносин відповідно до ПРРЕЕ</w:t>
      </w:r>
      <w:r>
        <w:rPr>
          <w:color w:val="000000" w:themeColor="text1"/>
          <w:lang w:val="uk-UA"/>
        </w:rPr>
        <w:t>.</w:t>
      </w:r>
    </w:p>
    <w:p w14:paraId="5C0A7902" w14:textId="77777777" w:rsidR="00615B8C" w:rsidRPr="00CC7239" w:rsidRDefault="00615B8C" w:rsidP="005E0FF6">
      <w:pPr>
        <w:pStyle w:val="ab"/>
        <w:spacing w:before="0" w:beforeAutospacing="0" w:after="0" w:afterAutospacing="0"/>
        <w:ind w:firstLine="567"/>
        <w:jc w:val="both"/>
        <w:rPr>
          <w:color w:val="000000" w:themeColor="text1"/>
          <w:lang w:val="uk-UA"/>
        </w:rPr>
      </w:pPr>
      <w:r w:rsidRPr="00CC7239">
        <w:rPr>
          <w:color w:val="000000" w:themeColor="text1"/>
          <w:lang w:val="uk-UA"/>
        </w:rPr>
        <w:t>13.</w:t>
      </w:r>
      <w:r w:rsidR="00217B3A" w:rsidRPr="00CC7239">
        <w:rPr>
          <w:color w:val="000000" w:themeColor="text1"/>
          <w:lang w:val="uk-UA"/>
        </w:rPr>
        <w:t>7</w:t>
      </w:r>
      <w:r w:rsidRPr="00CC7239">
        <w:rPr>
          <w:color w:val="000000" w:themeColor="text1"/>
          <w:lang w:val="uk-UA"/>
        </w:rPr>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18D124A2" w14:textId="77777777" w:rsidR="00615B8C" w:rsidRPr="00CC7239" w:rsidRDefault="00615B8C" w:rsidP="00615B8C">
      <w:pPr>
        <w:pStyle w:val="ab"/>
        <w:spacing w:before="0" w:beforeAutospacing="0" w:after="0" w:afterAutospacing="0"/>
        <w:ind w:firstLine="567"/>
        <w:jc w:val="both"/>
        <w:rPr>
          <w:color w:val="000000" w:themeColor="text1"/>
          <w:lang w:val="uk-UA"/>
        </w:rPr>
      </w:pPr>
      <w:r w:rsidRPr="00CC7239">
        <w:rPr>
          <w:color w:val="000000" w:themeColor="text1"/>
          <w:lang w:val="uk-UA"/>
        </w:rPr>
        <w:t>13.</w:t>
      </w:r>
      <w:r w:rsidR="00217B3A" w:rsidRPr="00CC7239">
        <w:rPr>
          <w:color w:val="000000" w:themeColor="text1"/>
          <w:lang w:val="uk-UA"/>
        </w:rPr>
        <w:t>8</w:t>
      </w:r>
      <w:r w:rsidRPr="00CC7239">
        <w:rPr>
          <w:color w:val="000000" w:themeColor="text1"/>
          <w:lang w:val="uk-UA"/>
        </w:rPr>
        <w:t>.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w:t>
      </w:r>
      <w:r w:rsidR="00217B3A" w:rsidRPr="00CC7239">
        <w:rPr>
          <w:color w:val="000000" w:themeColor="text1"/>
          <w:lang w:val="uk-UA"/>
        </w:rPr>
        <w:t>еля відділу зв'язку одержувача.</w:t>
      </w:r>
    </w:p>
    <w:p w14:paraId="2A772BB3" w14:textId="77777777" w:rsidR="00995262" w:rsidRPr="00CC7239" w:rsidRDefault="00615B8C" w:rsidP="00615B8C">
      <w:pPr>
        <w:pStyle w:val="ab"/>
        <w:spacing w:before="0" w:beforeAutospacing="0" w:after="0" w:afterAutospacing="0"/>
        <w:ind w:firstLine="567"/>
        <w:jc w:val="both"/>
        <w:rPr>
          <w:color w:val="000000" w:themeColor="text1"/>
          <w:lang w:val="uk-UA"/>
        </w:rPr>
      </w:pPr>
      <w:r w:rsidRPr="00CC7239">
        <w:rPr>
          <w:color w:val="000000" w:themeColor="text1"/>
          <w:lang w:val="uk-U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sidR="007F319A" w:rsidRPr="00CC7239">
        <w:rPr>
          <w:color w:val="000000" w:themeColor="text1"/>
          <w:lang w:val="uk-UA"/>
        </w:rPr>
        <w:t xml:space="preserve"> </w:t>
      </w:r>
    </w:p>
    <w:tbl>
      <w:tblPr>
        <w:tblW w:w="5313" w:type="dxa"/>
        <w:tblInd w:w="108" w:type="dxa"/>
        <w:tblLayout w:type="fixed"/>
        <w:tblLook w:val="0000" w:firstRow="0" w:lastRow="0" w:firstColumn="0" w:lastColumn="0" w:noHBand="0" w:noVBand="0"/>
      </w:tblPr>
      <w:tblGrid>
        <w:gridCol w:w="5313"/>
      </w:tblGrid>
      <w:tr w:rsidR="00AC2972" w:rsidRPr="00CC7239" w14:paraId="79C8F2B9" w14:textId="77777777" w:rsidTr="008A6511">
        <w:trPr>
          <w:trHeight w:val="640"/>
        </w:trPr>
        <w:tc>
          <w:tcPr>
            <w:tcW w:w="5313" w:type="dxa"/>
            <w:tcBorders>
              <w:top w:val="nil"/>
              <w:left w:val="nil"/>
              <w:bottom w:val="nil"/>
              <w:right w:val="nil"/>
            </w:tcBorders>
          </w:tcPr>
          <w:p w14:paraId="38D44B7E" w14:textId="77777777" w:rsidR="00997551" w:rsidRPr="00CC7239" w:rsidRDefault="00997551" w:rsidP="00021857">
            <w:pPr>
              <w:jc w:val="center"/>
              <w:rPr>
                <w:b/>
                <w:bCs/>
                <w:lang w:val="uk-UA" w:eastAsia="uk-UA"/>
              </w:rPr>
            </w:pPr>
          </w:p>
          <w:p w14:paraId="4360F5F8" w14:textId="77777777" w:rsidR="00AC2972" w:rsidRPr="00CC7239" w:rsidRDefault="00AC2972" w:rsidP="008A6511">
            <w:pPr>
              <w:spacing w:after="240"/>
              <w:jc w:val="center"/>
              <w:rPr>
                <w:b/>
                <w:bCs/>
                <w:lang w:val="uk-UA" w:eastAsia="uk-UA"/>
              </w:rPr>
            </w:pPr>
            <w:r w:rsidRPr="00CC7239">
              <w:rPr>
                <w:b/>
                <w:bCs/>
                <w:lang w:val="uk-UA" w:eastAsia="uk-UA"/>
              </w:rPr>
              <w:t>Постачальник</w:t>
            </w:r>
          </w:p>
        </w:tc>
      </w:tr>
      <w:tr w:rsidR="00AC2972" w:rsidRPr="00CC7239" w14:paraId="09C85C2C" w14:textId="77777777" w:rsidTr="00DE4A5A">
        <w:trPr>
          <w:cantSplit/>
          <w:trHeight w:val="4"/>
        </w:trPr>
        <w:tc>
          <w:tcPr>
            <w:tcW w:w="5313" w:type="dxa"/>
            <w:tcBorders>
              <w:top w:val="nil"/>
              <w:left w:val="nil"/>
              <w:bottom w:val="single" w:sz="4" w:space="0" w:color="auto"/>
              <w:right w:val="nil"/>
            </w:tcBorders>
          </w:tcPr>
          <w:p w14:paraId="2D1495EC" w14:textId="77777777" w:rsidR="00AC2972" w:rsidRPr="00CC7239" w:rsidRDefault="00AC2972" w:rsidP="00021857">
            <w:pPr>
              <w:jc w:val="center"/>
              <w:rPr>
                <w:b/>
                <w:lang w:val="uk-UA" w:eastAsia="uk-UA"/>
              </w:rPr>
            </w:pPr>
            <w:r w:rsidRPr="00CC7239">
              <w:rPr>
                <w:b/>
                <w:lang w:val="uk-UA" w:eastAsia="uk-UA"/>
              </w:rPr>
              <w:t>ТОВ «ЕНЕРА СХІД»</w:t>
            </w:r>
          </w:p>
        </w:tc>
      </w:tr>
      <w:tr w:rsidR="00AC2972" w:rsidRPr="00CC7239" w14:paraId="0FC1D835" w14:textId="77777777" w:rsidTr="00DE4A5A">
        <w:trPr>
          <w:cantSplit/>
          <w:trHeight w:val="545"/>
        </w:trPr>
        <w:tc>
          <w:tcPr>
            <w:tcW w:w="5313" w:type="dxa"/>
            <w:tcBorders>
              <w:top w:val="single" w:sz="4" w:space="0" w:color="auto"/>
              <w:left w:val="nil"/>
              <w:bottom w:val="single" w:sz="4" w:space="0" w:color="auto"/>
              <w:right w:val="nil"/>
            </w:tcBorders>
          </w:tcPr>
          <w:p w14:paraId="6684CADD" w14:textId="77777777" w:rsidR="00997551" w:rsidRPr="00CC7239" w:rsidRDefault="00AC2972" w:rsidP="00021857">
            <w:pPr>
              <w:rPr>
                <w:lang w:val="uk-UA" w:eastAsia="uk-UA"/>
              </w:rPr>
            </w:pPr>
            <w:r w:rsidRPr="00CC7239">
              <w:rPr>
                <w:lang w:val="uk-UA" w:eastAsia="uk-UA"/>
              </w:rPr>
              <w:t>Юридична адреса:</w:t>
            </w:r>
            <w:r w:rsidR="00DE4A5A" w:rsidRPr="00CC7239">
              <w:rPr>
                <w:lang w:val="uk-UA" w:eastAsia="uk-UA"/>
              </w:rPr>
              <w:t xml:space="preserve"> </w:t>
            </w:r>
            <w:r w:rsidRPr="00CC7239">
              <w:rPr>
                <w:lang w:val="uk-UA" w:eastAsia="uk-UA"/>
              </w:rPr>
              <w:t>площа Базарна, 32-А</w:t>
            </w:r>
            <w:r w:rsidR="00997551" w:rsidRPr="00CC7239">
              <w:rPr>
                <w:lang w:val="uk-UA" w:eastAsia="uk-UA"/>
              </w:rPr>
              <w:t xml:space="preserve">, </w:t>
            </w:r>
          </w:p>
          <w:p w14:paraId="0F677A0C" w14:textId="77777777" w:rsidR="00AC2972" w:rsidRPr="00CC7239" w:rsidRDefault="00997551" w:rsidP="00021857">
            <w:pPr>
              <w:rPr>
                <w:lang w:val="uk-UA" w:eastAsia="uk-UA"/>
              </w:rPr>
            </w:pPr>
            <w:r w:rsidRPr="00CC7239">
              <w:rPr>
                <w:lang w:val="uk-UA" w:eastAsia="uk-UA"/>
              </w:rPr>
              <w:t xml:space="preserve">м. Старобільськ, Луганська обл., </w:t>
            </w:r>
            <w:r w:rsidR="00DE4A5A" w:rsidRPr="00CC7239">
              <w:rPr>
                <w:lang w:val="uk-UA" w:eastAsia="uk-UA"/>
              </w:rPr>
              <w:t>Україна, 92702</w:t>
            </w:r>
          </w:p>
        </w:tc>
      </w:tr>
      <w:tr w:rsidR="00AC2972" w:rsidRPr="00CC7239" w14:paraId="62253AC6" w14:textId="77777777" w:rsidTr="00DE4A5A">
        <w:trPr>
          <w:cantSplit/>
          <w:trHeight w:val="4"/>
        </w:trPr>
        <w:tc>
          <w:tcPr>
            <w:tcW w:w="5313" w:type="dxa"/>
            <w:tcBorders>
              <w:top w:val="single" w:sz="4" w:space="0" w:color="auto"/>
              <w:left w:val="nil"/>
              <w:bottom w:val="single" w:sz="4" w:space="0" w:color="auto"/>
              <w:right w:val="nil"/>
            </w:tcBorders>
          </w:tcPr>
          <w:p w14:paraId="249E2604" w14:textId="77777777" w:rsidR="00AC2972" w:rsidRPr="00CC7239" w:rsidRDefault="00AC2972" w:rsidP="00021857">
            <w:pPr>
              <w:rPr>
                <w:lang w:val="uk-UA" w:eastAsia="uk-UA"/>
              </w:rPr>
            </w:pPr>
            <w:r w:rsidRPr="00CC7239">
              <w:rPr>
                <w:lang w:val="uk-UA" w:eastAsia="uk-UA"/>
              </w:rPr>
              <w:t>Код ЄДРПОУ 42010964</w:t>
            </w:r>
          </w:p>
        </w:tc>
      </w:tr>
      <w:tr w:rsidR="00AC2972" w:rsidRPr="00CC7239" w14:paraId="1A503347" w14:textId="77777777" w:rsidTr="00DE4A5A">
        <w:trPr>
          <w:cantSplit/>
          <w:trHeight w:val="4"/>
        </w:trPr>
        <w:tc>
          <w:tcPr>
            <w:tcW w:w="5313" w:type="dxa"/>
            <w:tcBorders>
              <w:top w:val="single" w:sz="4" w:space="0" w:color="auto"/>
              <w:left w:val="nil"/>
              <w:bottom w:val="single" w:sz="4" w:space="0" w:color="auto"/>
              <w:right w:val="nil"/>
            </w:tcBorders>
          </w:tcPr>
          <w:p w14:paraId="494C972B" w14:textId="77777777" w:rsidR="00AC2972" w:rsidRPr="00CC7239" w:rsidRDefault="00AC2972" w:rsidP="00021857">
            <w:pPr>
              <w:rPr>
                <w:lang w:val="uk-UA" w:eastAsia="uk-UA"/>
              </w:rPr>
            </w:pPr>
            <w:r w:rsidRPr="00CC7239">
              <w:rPr>
                <w:lang w:val="uk-UA" w:eastAsia="uk-UA"/>
              </w:rPr>
              <w:t>Інд. податковий номер: 420109612303</w:t>
            </w:r>
          </w:p>
        </w:tc>
      </w:tr>
      <w:tr w:rsidR="00AC2972" w:rsidRPr="00CC7239" w14:paraId="543A98D3" w14:textId="77777777" w:rsidTr="00DE4A5A">
        <w:trPr>
          <w:cantSplit/>
          <w:trHeight w:val="4"/>
        </w:trPr>
        <w:tc>
          <w:tcPr>
            <w:tcW w:w="5313" w:type="dxa"/>
            <w:tcBorders>
              <w:top w:val="single" w:sz="4" w:space="0" w:color="auto"/>
              <w:left w:val="nil"/>
              <w:bottom w:val="single" w:sz="4" w:space="0" w:color="auto"/>
              <w:right w:val="nil"/>
            </w:tcBorders>
          </w:tcPr>
          <w:p w14:paraId="11CBD86D" w14:textId="77777777" w:rsidR="00AC2972" w:rsidRPr="00CC7239" w:rsidRDefault="00AC2972" w:rsidP="00021857">
            <w:pPr>
              <w:rPr>
                <w:lang w:val="uk-UA" w:eastAsia="uk-UA"/>
              </w:rPr>
            </w:pPr>
            <w:r w:rsidRPr="00CC7239">
              <w:rPr>
                <w:lang w:val="uk-UA" w:eastAsia="uk-UA"/>
              </w:rPr>
              <w:t>Платник податку на прибуток - на загальних умовах</w:t>
            </w:r>
          </w:p>
        </w:tc>
      </w:tr>
      <w:tr w:rsidR="00DE4A5A" w:rsidRPr="00CC7239" w14:paraId="1711042F" w14:textId="77777777" w:rsidTr="00DE4A5A">
        <w:trPr>
          <w:cantSplit/>
          <w:trHeight w:val="4"/>
        </w:trPr>
        <w:tc>
          <w:tcPr>
            <w:tcW w:w="5313" w:type="dxa"/>
            <w:tcBorders>
              <w:top w:val="single" w:sz="4" w:space="0" w:color="auto"/>
              <w:left w:val="nil"/>
              <w:bottom w:val="single" w:sz="4" w:space="0" w:color="auto"/>
              <w:right w:val="nil"/>
            </w:tcBorders>
          </w:tcPr>
          <w:p w14:paraId="6705BE93" w14:textId="77777777" w:rsidR="00DE4A5A" w:rsidRPr="00CC7239" w:rsidRDefault="00DE4A5A" w:rsidP="00DE4A5A">
            <w:pPr>
              <w:rPr>
                <w:lang w:val="uk-UA" w:eastAsia="uk-UA"/>
              </w:rPr>
            </w:pPr>
            <w:r w:rsidRPr="00CC7239">
              <w:rPr>
                <w:lang w:val="uk-UA" w:eastAsia="uk-UA"/>
              </w:rPr>
              <w:t>Поточний рахунок із спеціальним режимом використання</w:t>
            </w:r>
          </w:p>
          <w:p w14:paraId="626D0B21" w14:textId="77777777" w:rsidR="00DE4A5A" w:rsidRPr="00CC7239" w:rsidRDefault="00DE4A5A" w:rsidP="00DE4A5A">
            <w:pPr>
              <w:rPr>
                <w:lang w:val="uk-UA" w:eastAsia="uk-UA"/>
              </w:rPr>
            </w:pPr>
            <w:r w:rsidRPr="00CC7239">
              <w:rPr>
                <w:lang w:val="uk-UA" w:eastAsia="uk-UA"/>
              </w:rPr>
              <w:t>UA633204780000026031924900365</w:t>
            </w:r>
          </w:p>
          <w:p w14:paraId="0C50E940" w14:textId="77777777" w:rsidR="00DE4A5A" w:rsidRPr="00CC7239" w:rsidRDefault="00DE4A5A" w:rsidP="00DE4A5A">
            <w:pPr>
              <w:rPr>
                <w:lang w:val="uk-UA" w:eastAsia="uk-UA"/>
              </w:rPr>
            </w:pPr>
            <w:r w:rsidRPr="00CC7239">
              <w:rPr>
                <w:lang w:val="uk-UA" w:eastAsia="uk-UA"/>
              </w:rPr>
              <w:t>АБ «УКРГАЗБАНК»</w:t>
            </w:r>
          </w:p>
        </w:tc>
      </w:tr>
      <w:tr w:rsidR="00997551" w:rsidRPr="00CC7239" w14:paraId="577AC197" w14:textId="77777777" w:rsidTr="008A6511">
        <w:trPr>
          <w:cantSplit/>
          <w:trHeight w:val="4"/>
        </w:trPr>
        <w:tc>
          <w:tcPr>
            <w:tcW w:w="5313" w:type="dxa"/>
            <w:tcBorders>
              <w:top w:val="single" w:sz="4" w:space="0" w:color="auto"/>
              <w:left w:val="nil"/>
              <w:bottom w:val="single" w:sz="4" w:space="0" w:color="auto"/>
              <w:right w:val="nil"/>
            </w:tcBorders>
          </w:tcPr>
          <w:p w14:paraId="02DA40F1" w14:textId="77777777" w:rsidR="00997551" w:rsidRPr="00CC7239" w:rsidRDefault="00997551" w:rsidP="00021857">
            <w:pPr>
              <w:rPr>
                <w:lang w:val="uk-UA" w:eastAsia="uk-UA"/>
              </w:rPr>
            </w:pPr>
            <w:r w:rsidRPr="00CC7239">
              <w:rPr>
                <w:lang w:val="uk-UA" w:eastAsia="uk-UA"/>
              </w:rPr>
              <w:t xml:space="preserve">Поточний рахунок </w:t>
            </w:r>
            <w:r w:rsidR="00B93B73" w:rsidRPr="00CC7239">
              <w:rPr>
                <w:lang w:val="uk-UA" w:eastAsia="uk-UA"/>
              </w:rPr>
              <w:t>UA223046650000026001300205376</w:t>
            </w:r>
          </w:p>
          <w:p w14:paraId="09FA0411" w14:textId="77777777" w:rsidR="00997551" w:rsidRPr="00CC7239" w:rsidRDefault="00997551" w:rsidP="00021857">
            <w:pPr>
              <w:rPr>
                <w:color w:val="FF0000"/>
                <w:lang w:val="uk-UA" w:eastAsia="uk-UA"/>
              </w:rPr>
            </w:pPr>
            <w:r w:rsidRPr="00CC7239">
              <w:rPr>
                <w:lang w:val="uk-UA" w:eastAsia="uk-UA"/>
              </w:rPr>
              <w:t>Філія- Луганське ОУ АТ «Ощадбанк» м.Сєвєродонецьк</w:t>
            </w:r>
          </w:p>
        </w:tc>
      </w:tr>
      <w:tr w:rsidR="00997551" w:rsidRPr="00CC7239" w14:paraId="0B01F1F2" w14:textId="77777777" w:rsidTr="008A6511">
        <w:trPr>
          <w:cantSplit/>
          <w:trHeight w:val="4"/>
        </w:trPr>
        <w:tc>
          <w:tcPr>
            <w:tcW w:w="5313" w:type="dxa"/>
            <w:tcBorders>
              <w:top w:val="single" w:sz="4" w:space="0" w:color="auto"/>
              <w:left w:val="nil"/>
              <w:bottom w:val="single" w:sz="4" w:space="0" w:color="auto"/>
              <w:right w:val="nil"/>
            </w:tcBorders>
          </w:tcPr>
          <w:p w14:paraId="1B619E48" w14:textId="4C77D3EC" w:rsidR="00997551" w:rsidRPr="00CC7239" w:rsidRDefault="008A6511" w:rsidP="00021857">
            <w:pPr>
              <w:rPr>
                <w:lang w:val="uk-UA" w:eastAsia="uk-UA"/>
              </w:rPr>
            </w:pPr>
            <w:proofErr w:type="spellStart"/>
            <w:r w:rsidRPr="008A6511">
              <w:rPr>
                <w:lang w:val="uk-UA" w:eastAsia="uk-UA"/>
              </w:rPr>
              <w:t>тел</w:t>
            </w:r>
            <w:proofErr w:type="spellEnd"/>
            <w:r w:rsidRPr="008A6511">
              <w:rPr>
                <w:lang w:val="uk-UA" w:eastAsia="uk-UA"/>
              </w:rPr>
              <w:t>. (06</w:t>
            </w:r>
            <w:r>
              <w:rPr>
                <w:lang w:val="uk-UA" w:eastAsia="uk-UA"/>
              </w:rPr>
              <w:t>6</w:t>
            </w:r>
            <w:r w:rsidRPr="008A6511">
              <w:rPr>
                <w:lang w:val="uk-UA" w:eastAsia="uk-UA"/>
              </w:rPr>
              <w:t xml:space="preserve">) </w:t>
            </w:r>
            <w:r>
              <w:rPr>
                <w:lang w:val="uk-UA" w:eastAsia="uk-UA"/>
              </w:rPr>
              <w:t>530-12-30</w:t>
            </w:r>
            <w:r w:rsidRPr="008A6511">
              <w:rPr>
                <w:lang w:val="uk-UA" w:eastAsia="uk-UA"/>
              </w:rPr>
              <w:t xml:space="preserve">     E-</w:t>
            </w:r>
            <w:proofErr w:type="spellStart"/>
            <w:r w:rsidRPr="008A6511">
              <w:rPr>
                <w:lang w:val="uk-UA" w:eastAsia="uk-UA"/>
              </w:rPr>
              <w:t>mail</w:t>
            </w:r>
            <w:proofErr w:type="spellEnd"/>
            <w:r w:rsidRPr="008A6511">
              <w:rPr>
                <w:lang w:val="uk-UA" w:eastAsia="uk-UA"/>
              </w:rPr>
              <w:t>: info@lg.enera.ua</w:t>
            </w:r>
          </w:p>
        </w:tc>
      </w:tr>
    </w:tbl>
    <w:p w14:paraId="64AB96D2" w14:textId="77777777" w:rsidR="00D51A82" w:rsidRPr="00CC7239" w:rsidRDefault="00D51A82" w:rsidP="00021857">
      <w:pPr>
        <w:pStyle w:val="ac"/>
        <w:spacing w:after="0" w:line="240" w:lineRule="auto"/>
        <w:jc w:val="both"/>
        <w:rPr>
          <w:rFonts w:ascii="Times New Roman" w:hAnsi="Times New Roman" w:cs="Times New Roman"/>
          <w:color w:val="000000" w:themeColor="text1"/>
          <w:sz w:val="24"/>
          <w:szCs w:val="24"/>
        </w:rPr>
      </w:pPr>
    </w:p>
    <w:sectPr w:rsidR="00D51A82" w:rsidRPr="00CC7239" w:rsidSect="005E0FF6">
      <w:headerReference w:type="default" r:id="rId12"/>
      <w:footerReference w:type="default" r:id="rId13"/>
      <w:pgSz w:w="11906" w:h="16838" w:code="9"/>
      <w:pgMar w:top="568" w:right="566" w:bottom="851" w:left="993" w:header="454" w:footer="13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97C0" w14:textId="77777777" w:rsidR="00B768BA" w:rsidRDefault="00B768BA" w:rsidP="001B2B5E">
      <w:r>
        <w:separator/>
      </w:r>
    </w:p>
  </w:endnote>
  <w:endnote w:type="continuationSeparator" w:id="0">
    <w:p w14:paraId="06A1C591" w14:textId="77777777" w:rsidR="00B768BA" w:rsidRDefault="00B768BA" w:rsidP="001B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22306"/>
      <w:docPartObj>
        <w:docPartGallery w:val="Page Numbers (Bottom of Page)"/>
        <w:docPartUnique/>
      </w:docPartObj>
    </w:sdtPr>
    <w:sdtEndPr/>
    <w:sdtContent>
      <w:p w14:paraId="5A2827B3" w14:textId="77777777" w:rsidR="006E7960" w:rsidRDefault="006E7960">
        <w:pPr>
          <w:pStyle w:val="a8"/>
          <w:jc w:val="right"/>
        </w:pPr>
        <w:r>
          <w:fldChar w:fldCharType="begin"/>
        </w:r>
        <w:r>
          <w:instrText>PAGE   \* MERGEFORMAT</w:instrText>
        </w:r>
        <w:r>
          <w:fldChar w:fldCharType="separate"/>
        </w:r>
        <w:r w:rsidR="00524E15" w:rsidRPr="00524E15">
          <w:rPr>
            <w:noProof/>
            <w:lang w:val="ru-RU"/>
          </w:rPr>
          <w:t>9</w:t>
        </w:r>
        <w:r>
          <w:fldChar w:fldCharType="end"/>
        </w:r>
      </w:p>
    </w:sdtContent>
  </w:sdt>
  <w:p w14:paraId="5187EDF8" w14:textId="77777777" w:rsidR="006E7960" w:rsidRDefault="006E79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0098" w14:textId="77777777" w:rsidR="00B768BA" w:rsidRDefault="00B768BA" w:rsidP="001B2B5E">
      <w:r>
        <w:separator/>
      </w:r>
    </w:p>
  </w:footnote>
  <w:footnote w:type="continuationSeparator" w:id="0">
    <w:p w14:paraId="772F605F" w14:textId="77777777" w:rsidR="00B768BA" w:rsidRDefault="00B768BA" w:rsidP="001B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4058" w14:textId="77777777" w:rsidR="00057EE5" w:rsidRDefault="00057EE5" w:rsidP="006E7960">
    <w:pPr>
      <w:pStyle w:val="a6"/>
    </w:pPr>
  </w:p>
  <w:p w14:paraId="3BAB5B91" w14:textId="77777777" w:rsidR="00057EE5" w:rsidRDefault="00057E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6D4"/>
    <w:multiLevelType w:val="hybridMultilevel"/>
    <w:tmpl w:val="DC3CA36A"/>
    <w:lvl w:ilvl="0" w:tplc="C2003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327994"/>
    <w:multiLevelType w:val="hybridMultilevel"/>
    <w:tmpl w:val="D9A0521C"/>
    <w:lvl w:ilvl="0" w:tplc="3E862422">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56A951C1"/>
    <w:multiLevelType w:val="hybridMultilevel"/>
    <w:tmpl w:val="5E32F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C0"/>
    <w:rsid w:val="00002B8D"/>
    <w:rsid w:val="0000737F"/>
    <w:rsid w:val="00007806"/>
    <w:rsid w:val="000128E4"/>
    <w:rsid w:val="00013A4E"/>
    <w:rsid w:val="000144D7"/>
    <w:rsid w:val="00021325"/>
    <w:rsid w:val="00021857"/>
    <w:rsid w:val="000254B4"/>
    <w:rsid w:val="00025C2A"/>
    <w:rsid w:val="00025D13"/>
    <w:rsid w:val="00025F75"/>
    <w:rsid w:val="00030560"/>
    <w:rsid w:val="00030D09"/>
    <w:rsid w:val="0003269B"/>
    <w:rsid w:val="000343DF"/>
    <w:rsid w:val="00034B70"/>
    <w:rsid w:val="00036175"/>
    <w:rsid w:val="00040090"/>
    <w:rsid w:val="000404F2"/>
    <w:rsid w:val="0004183E"/>
    <w:rsid w:val="000439A4"/>
    <w:rsid w:val="00045B7F"/>
    <w:rsid w:val="00051A7C"/>
    <w:rsid w:val="00051C3D"/>
    <w:rsid w:val="00051CA2"/>
    <w:rsid w:val="00053B72"/>
    <w:rsid w:val="00056EA7"/>
    <w:rsid w:val="00057EE5"/>
    <w:rsid w:val="00060C23"/>
    <w:rsid w:val="00061C00"/>
    <w:rsid w:val="00064EBE"/>
    <w:rsid w:val="0006605D"/>
    <w:rsid w:val="0007022C"/>
    <w:rsid w:val="000707D1"/>
    <w:rsid w:val="00073E46"/>
    <w:rsid w:val="00074790"/>
    <w:rsid w:val="00075598"/>
    <w:rsid w:val="00077E04"/>
    <w:rsid w:val="000813A0"/>
    <w:rsid w:val="00082EFE"/>
    <w:rsid w:val="00083197"/>
    <w:rsid w:val="00084335"/>
    <w:rsid w:val="000846FF"/>
    <w:rsid w:val="0008496D"/>
    <w:rsid w:val="0008613C"/>
    <w:rsid w:val="000870E1"/>
    <w:rsid w:val="00087AC3"/>
    <w:rsid w:val="00090A8A"/>
    <w:rsid w:val="000919B0"/>
    <w:rsid w:val="00092B4E"/>
    <w:rsid w:val="0009423A"/>
    <w:rsid w:val="000954D3"/>
    <w:rsid w:val="0009790F"/>
    <w:rsid w:val="000A02A0"/>
    <w:rsid w:val="000A0824"/>
    <w:rsid w:val="000A1966"/>
    <w:rsid w:val="000A1F10"/>
    <w:rsid w:val="000A2A5C"/>
    <w:rsid w:val="000A2ABE"/>
    <w:rsid w:val="000A405B"/>
    <w:rsid w:val="000A43A7"/>
    <w:rsid w:val="000A75C8"/>
    <w:rsid w:val="000B020E"/>
    <w:rsid w:val="000B1EBD"/>
    <w:rsid w:val="000B20D4"/>
    <w:rsid w:val="000B29AA"/>
    <w:rsid w:val="000B4F01"/>
    <w:rsid w:val="000B60B9"/>
    <w:rsid w:val="000B6CA2"/>
    <w:rsid w:val="000C09DA"/>
    <w:rsid w:val="000C0E9E"/>
    <w:rsid w:val="000C2DF5"/>
    <w:rsid w:val="000C3EA4"/>
    <w:rsid w:val="000C3FE6"/>
    <w:rsid w:val="000D499B"/>
    <w:rsid w:val="000D5116"/>
    <w:rsid w:val="000D58CC"/>
    <w:rsid w:val="000D692C"/>
    <w:rsid w:val="000D7AD8"/>
    <w:rsid w:val="000E1FAF"/>
    <w:rsid w:val="000E2CCA"/>
    <w:rsid w:val="000E4E39"/>
    <w:rsid w:val="000E5D30"/>
    <w:rsid w:val="000E640A"/>
    <w:rsid w:val="000F1CE2"/>
    <w:rsid w:val="000F2384"/>
    <w:rsid w:val="000F2BBC"/>
    <w:rsid w:val="000F2DA8"/>
    <w:rsid w:val="000F3D9A"/>
    <w:rsid w:val="000F4007"/>
    <w:rsid w:val="000F48AA"/>
    <w:rsid w:val="000F52B8"/>
    <w:rsid w:val="000F6CBD"/>
    <w:rsid w:val="00102191"/>
    <w:rsid w:val="00103A78"/>
    <w:rsid w:val="00103E87"/>
    <w:rsid w:val="001045CF"/>
    <w:rsid w:val="00105534"/>
    <w:rsid w:val="00105D62"/>
    <w:rsid w:val="00107428"/>
    <w:rsid w:val="00111C8A"/>
    <w:rsid w:val="001139BE"/>
    <w:rsid w:val="00114427"/>
    <w:rsid w:val="001157F7"/>
    <w:rsid w:val="00120263"/>
    <w:rsid w:val="0012163C"/>
    <w:rsid w:val="00121D0C"/>
    <w:rsid w:val="00122732"/>
    <w:rsid w:val="00124CC0"/>
    <w:rsid w:val="00124FF1"/>
    <w:rsid w:val="00125991"/>
    <w:rsid w:val="00125D25"/>
    <w:rsid w:val="00125D8D"/>
    <w:rsid w:val="00125FA9"/>
    <w:rsid w:val="00126D9D"/>
    <w:rsid w:val="001348BC"/>
    <w:rsid w:val="001404E8"/>
    <w:rsid w:val="0014177D"/>
    <w:rsid w:val="00142DD1"/>
    <w:rsid w:val="00145FAE"/>
    <w:rsid w:val="001478C6"/>
    <w:rsid w:val="00147B96"/>
    <w:rsid w:val="00150776"/>
    <w:rsid w:val="0015163A"/>
    <w:rsid w:val="00151796"/>
    <w:rsid w:val="00151A19"/>
    <w:rsid w:val="00152499"/>
    <w:rsid w:val="001528DF"/>
    <w:rsid w:val="0015528E"/>
    <w:rsid w:val="00156A98"/>
    <w:rsid w:val="00156BF1"/>
    <w:rsid w:val="00160645"/>
    <w:rsid w:val="00164565"/>
    <w:rsid w:val="00164D28"/>
    <w:rsid w:val="00166760"/>
    <w:rsid w:val="00166BC0"/>
    <w:rsid w:val="00167CD1"/>
    <w:rsid w:val="00170E1A"/>
    <w:rsid w:val="001755A0"/>
    <w:rsid w:val="0017668F"/>
    <w:rsid w:val="0018128D"/>
    <w:rsid w:val="00183C98"/>
    <w:rsid w:val="001849F3"/>
    <w:rsid w:val="00185005"/>
    <w:rsid w:val="00193776"/>
    <w:rsid w:val="00193C7B"/>
    <w:rsid w:val="001949CF"/>
    <w:rsid w:val="00194CDD"/>
    <w:rsid w:val="001A03EC"/>
    <w:rsid w:val="001A475A"/>
    <w:rsid w:val="001A4E95"/>
    <w:rsid w:val="001A57A1"/>
    <w:rsid w:val="001A5DCF"/>
    <w:rsid w:val="001A75AE"/>
    <w:rsid w:val="001A792F"/>
    <w:rsid w:val="001B131C"/>
    <w:rsid w:val="001B14F7"/>
    <w:rsid w:val="001B222C"/>
    <w:rsid w:val="001B2B5E"/>
    <w:rsid w:val="001B2E9F"/>
    <w:rsid w:val="001B388B"/>
    <w:rsid w:val="001B65D7"/>
    <w:rsid w:val="001B7D08"/>
    <w:rsid w:val="001C148A"/>
    <w:rsid w:val="001C14C3"/>
    <w:rsid w:val="001C1C0A"/>
    <w:rsid w:val="001C37BF"/>
    <w:rsid w:val="001C4B0B"/>
    <w:rsid w:val="001C754C"/>
    <w:rsid w:val="001D060D"/>
    <w:rsid w:val="001D1EF4"/>
    <w:rsid w:val="001D30FE"/>
    <w:rsid w:val="001D36D3"/>
    <w:rsid w:val="001D3854"/>
    <w:rsid w:val="001D4611"/>
    <w:rsid w:val="001D4928"/>
    <w:rsid w:val="001D4D04"/>
    <w:rsid w:val="001D6D0B"/>
    <w:rsid w:val="001E1739"/>
    <w:rsid w:val="001E3D63"/>
    <w:rsid w:val="001E7AD6"/>
    <w:rsid w:val="001F5410"/>
    <w:rsid w:val="001F5465"/>
    <w:rsid w:val="001F5BA8"/>
    <w:rsid w:val="001F5CDE"/>
    <w:rsid w:val="001F63ED"/>
    <w:rsid w:val="0020031F"/>
    <w:rsid w:val="00201B00"/>
    <w:rsid w:val="00204223"/>
    <w:rsid w:val="00210E4B"/>
    <w:rsid w:val="00215CD2"/>
    <w:rsid w:val="002167EF"/>
    <w:rsid w:val="00217545"/>
    <w:rsid w:val="00217B3A"/>
    <w:rsid w:val="00217BAB"/>
    <w:rsid w:val="00220011"/>
    <w:rsid w:val="00220762"/>
    <w:rsid w:val="00222109"/>
    <w:rsid w:val="00223369"/>
    <w:rsid w:val="002245D8"/>
    <w:rsid w:val="0022510E"/>
    <w:rsid w:val="00225467"/>
    <w:rsid w:val="002256D7"/>
    <w:rsid w:val="00225858"/>
    <w:rsid w:val="00225C81"/>
    <w:rsid w:val="0022609B"/>
    <w:rsid w:val="0022627B"/>
    <w:rsid w:val="0023099F"/>
    <w:rsid w:val="002311C8"/>
    <w:rsid w:val="00231A80"/>
    <w:rsid w:val="002320E5"/>
    <w:rsid w:val="00234632"/>
    <w:rsid w:val="00235ADE"/>
    <w:rsid w:val="00235C30"/>
    <w:rsid w:val="0023657E"/>
    <w:rsid w:val="00236724"/>
    <w:rsid w:val="00237204"/>
    <w:rsid w:val="00237456"/>
    <w:rsid w:val="002404D5"/>
    <w:rsid w:val="002405BC"/>
    <w:rsid w:val="002405BE"/>
    <w:rsid w:val="00240792"/>
    <w:rsid w:val="002416AC"/>
    <w:rsid w:val="00244B7C"/>
    <w:rsid w:val="00245349"/>
    <w:rsid w:val="002454A8"/>
    <w:rsid w:val="00245B0F"/>
    <w:rsid w:val="002466B9"/>
    <w:rsid w:val="00253102"/>
    <w:rsid w:val="00255683"/>
    <w:rsid w:val="00255E2D"/>
    <w:rsid w:val="00255E90"/>
    <w:rsid w:val="00256175"/>
    <w:rsid w:val="0025707D"/>
    <w:rsid w:val="00260083"/>
    <w:rsid w:val="00262848"/>
    <w:rsid w:val="00262D9A"/>
    <w:rsid w:val="002657B3"/>
    <w:rsid w:val="00271C39"/>
    <w:rsid w:val="002728E3"/>
    <w:rsid w:val="00273B73"/>
    <w:rsid w:val="00274BDD"/>
    <w:rsid w:val="00275B96"/>
    <w:rsid w:val="00275FC6"/>
    <w:rsid w:val="00280152"/>
    <w:rsid w:val="0028071C"/>
    <w:rsid w:val="002823E9"/>
    <w:rsid w:val="00283035"/>
    <w:rsid w:val="0028392D"/>
    <w:rsid w:val="00285E9A"/>
    <w:rsid w:val="002879E3"/>
    <w:rsid w:val="002908B7"/>
    <w:rsid w:val="00291B40"/>
    <w:rsid w:val="00292E5F"/>
    <w:rsid w:val="0029514D"/>
    <w:rsid w:val="00297016"/>
    <w:rsid w:val="00297081"/>
    <w:rsid w:val="002977DA"/>
    <w:rsid w:val="002A0BD3"/>
    <w:rsid w:val="002A22BF"/>
    <w:rsid w:val="002A27CC"/>
    <w:rsid w:val="002A443F"/>
    <w:rsid w:val="002A6AB5"/>
    <w:rsid w:val="002A6C0E"/>
    <w:rsid w:val="002B35C0"/>
    <w:rsid w:val="002B595D"/>
    <w:rsid w:val="002B6D99"/>
    <w:rsid w:val="002B6FE7"/>
    <w:rsid w:val="002B75CE"/>
    <w:rsid w:val="002C2F5B"/>
    <w:rsid w:val="002C3CFC"/>
    <w:rsid w:val="002C3EB2"/>
    <w:rsid w:val="002C5AAE"/>
    <w:rsid w:val="002C5C65"/>
    <w:rsid w:val="002C6BB5"/>
    <w:rsid w:val="002C7C69"/>
    <w:rsid w:val="002D0A45"/>
    <w:rsid w:val="002D0C22"/>
    <w:rsid w:val="002D39C4"/>
    <w:rsid w:val="002D421E"/>
    <w:rsid w:val="002D5EAE"/>
    <w:rsid w:val="002D7D2D"/>
    <w:rsid w:val="002E07AA"/>
    <w:rsid w:val="002E164A"/>
    <w:rsid w:val="002E18F1"/>
    <w:rsid w:val="002E2371"/>
    <w:rsid w:val="002E2B5A"/>
    <w:rsid w:val="002E46F0"/>
    <w:rsid w:val="002E491A"/>
    <w:rsid w:val="002E54C5"/>
    <w:rsid w:val="002E5BAA"/>
    <w:rsid w:val="002E6894"/>
    <w:rsid w:val="002E72EB"/>
    <w:rsid w:val="002E7DF7"/>
    <w:rsid w:val="002F0F7D"/>
    <w:rsid w:val="002F14BF"/>
    <w:rsid w:val="002F1F1C"/>
    <w:rsid w:val="002F36D4"/>
    <w:rsid w:val="002F5D84"/>
    <w:rsid w:val="002F6436"/>
    <w:rsid w:val="002F64A8"/>
    <w:rsid w:val="0030180F"/>
    <w:rsid w:val="00301DB1"/>
    <w:rsid w:val="003027C8"/>
    <w:rsid w:val="0031042C"/>
    <w:rsid w:val="00312C20"/>
    <w:rsid w:val="003131EB"/>
    <w:rsid w:val="003146CD"/>
    <w:rsid w:val="00314DFB"/>
    <w:rsid w:val="00316D80"/>
    <w:rsid w:val="00321B32"/>
    <w:rsid w:val="00322B0C"/>
    <w:rsid w:val="00322C33"/>
    <w:rsid w:val="0032305D"/>
    <w:rsid w:val="00326C4D"/>
    <w:rsid w:val="003274C4"/>
    <w:rsid w:val="0032764D"/>
    <w:rsid w:val="0033064B"/>
    <w:rsid w:val="003306B4"/>
    <w:rsid w:val="003306DA"/>
    <w:rsid w:val="00331E40"/>
    <w:rsid w:val="003345A0"/>
    <w:rsid w:val="003345E4"/>
    <w:rsid w:val="00334600"/>
    <w:rsid w:val="0033465E"/>
    <w:rsid w:val="003367BA"/>
    <w:rsid w:val="0033799A"/>
    <w:rsid w:val="00341EDB"/>
    <w:rsid w:val="00341F0E"/>
    <w:rsid w:val="00342487"/>
    <w:rsid w:val="00343A16"/>
    <w:rsid w:val="00343B4E"/>
    <w:rsid w:val="00344B0D"/>
    <w:rsid w:val="00344CAA"/>
    <w:rsid w:val="00344EFD"/>
    <w:rsid w:val="003509A0"/>
    <w:rsid w:val="003545E5"/>
    <w:rsid w:val="00354A28"/>
    <w:rsid w:val="00354B7A"/>
    <w:rsid w:val="00355389"/>
    <w:rsid w:val="003575A6"/>
    <w:rsid w:val="00357E24"/>
    <w:rsid w:val="00361E19"/>
    <w:rsid w:val="00362A86"/>
    <w:rsid w:val="00363B02"/>
    <w:rsid w:val="00365F0F"/>
    <w:rsid w:val="00366238"/>
    <w:rsid w:val="00367A08"/>
    <w:rsid w:val="003712C2"/>
    <w:rsid w:val="0037188D"/>
    <w:rsid w:val="00371E18"/>
    <w:rsid w:val="00372109"/>
    <w:rsid w:val="003742A4"/>
    <w:rsid w:val="00374BEF"/>
    <w:rsid w:val="00376112"/>
    <w:rsid w:val="00376293"/>
    <w:rsid w:val="0037683D"/>
    <w:rsid w:val="003774DE"/>
    <w:rsid w:val="003808DC"/>
    <w:rsid w:val="003818B0"/>
    <w:rsid w:val="0038233E"/>
    <w:rsid w:val="0038365B"/>
    <w:rsid w:val="00383AD7"/>
    <w:rsid w:val="003840F9"/>
    <w:rsid w:val="003847BB"/>
    <w:rsid w:val="0038599B"/>
    <w:rsid w:val="00385E38"/>
    <w:rsid w:val="0038711D"/>
    <w:rsid w:val="00387402"/>
    <w:rsid w:val="00392549"/>
    <w:rsid w:val="00394E2D"/>
    <w:rsid w:val="003962B1"/>
    <w:rsid w:val="003A00F0"/>
    <w:rsid w:val="003A2898"/>
    <w:rsid w:val="003A305E"/>
    <w:rsid w:val="003A6408"/>
    <w:rsid w:val="003A7566"/>
    <w:rsid w:val="003B0DF6"/>
    <w:rsid w:val="003B1950"/>
    <w:rsid w:val="003B33D2"/>
    <w:rsid w:val="003B4A6A"/>
    <w:rsid w:val="003B4DB4"/>
    <w:rsid w:val="003B4F2D"/>
    <w:rsid w:val="003B5B7C"/>
    <w:rsid w:val="003B64A3"/>
    <w:rsid w:val="003B65A6"/>
    <w:rsid w:val="003B66FC"/>
    <w:rsid w:val="003B7B32"/>
    <w:rsid w:val="003C047C"/>
    <w:rsid w:val="003C086F"/>
    <w:rsid w:val="003C13D1"/>
    <w:rsid w:val="003C1DD0"/>
    <w:rsid w:val="003C45C7"/>
    <w:rsid w:val="003C6DFB"/>
    <w:rsid w:val="003D17D9"/>
    <w:rsid w:val="003D36E6"/>
    <w:rsid w:val="003D3744"/>
    <w:rsid w:val="003D3A34"/>
    <w:rsid w:val="003D41B4"/>
    <w:rsid w:val="003D5184"/>
    <w:rsid w:val="003D57FE"/>
    <w:rsid w:val="003D6FC3"/>
    <w:rsid w:val="003E0782"/>
    <w:rsid w:val="003E0802"/>
    <w:rsid w:val="003E0A2B"/>
    <w:rsid w:val="003E0B0E"/>
    <w:rsid w:val="003E1E3A"/>
    <w:rsid w:val="003E5EF1"/>
    <w:rsid w:val="003E61B7"/>
    <w:rsid w:val="003E79A5"/>
    <w:rsid w:val="003F0718"/>
    <w:rsid w:val="003F104F"/>
    <w:rsid w:val="003F157F"/>
    <w:rsid w:val="003F4635"/>
    <w:rsid w:val="003F4BF7"/>
    <w:rsid w:val="003F5684"/>
    <w:rsid w:val="003F5A1E"/>
    <w:rsid w:val="003F602B"/>
    <w:rsid w:val="003F62E8"/>
    <w:rsid w:val="00400100"/>
    <w:rsid w:val="004022A7"/>
    <w:rsid w:val="00402F95"/>
    <w:rsid w:val="004065D2"/>
    <w:rsid w:val="00406744"/>
    <w:rsid w:val="004070FF"/>
    <w:rsid w:val="00410883"/>
    <w:rsid w:val="004126D2"/>
    <w:rsid w:val="00412D2E"/>
    <w:rsid w:val="004153C3"/>
    <w:rsid w:val="00415641"/>
    <w:rsid w:val="004211AE"/>
    <w:rsid w:val="00421DC8"/>
    <w:rsid w:val="00422DCB"/>
    <w:rsid w:val="0042397A"/>
    <w:rsid w:val="00423CD6"/>
    <w:rsid w:val="00424263"/>
    <w:rsid w:val="0042727D"/>
    <w:rsid w:val="00430140"/>
    <w:rsid w:val="00430398"/>
    <w:rsid w:val="00432184"/>
    <w:rsid w:val="0043496E"/>
    <w:rsid w:val="004359BC"/>
    <w:rsid w:val="00436DC4"/>
    <w:rsid w:val="0044216C"/>
    <w:rsid w:val="0044225E"/>
    <w:rsid w:val="00442B07"/>
    <w:rsid w:val="00446C2A"/>
    <w:rsid w:val="004504DA"/>
    <w:rsid w:val="00451816"/>
    <w:rsid w:val="0045349D"/>
    <w:rsid w:val="00453653"/>
    <w:rsid w:val="00455FFA"/>
    <w:rsid w:val="00457126"/>
    <w:rsid w:val="00457955"/>
    <w:rsid w:val="00457A32"/>
    <w:rsid w:val="004606A9"/>
    <w:rsid w:val="00460A93"/>
    <w:rsid w:val="00460F0C"/>
    <w:rsid w:val="00461363"/>
    <w:rsid w:val="004624E9"/>
    <w:rsid w:val="00465EDC"/>
    <w:rsid w:val="00467F26"/>
    <w:rsid w:val="004716B1"/>
    <w:rsid w:val="00471FD4"/>
    <w:rsid w:val="004751DA"/>
    <w:rsid w:val="004760F9"/>
    <w:rsid w:val="00476884"/>
    <w:rsid w:val="0047730B"/>
    <w:rsid w:val="004773B4"/>
    <w:rsid w:val="00480933"/>
    <w:rsid w:val="00481DE5"/>
    <w:rsid w:val="00482164"/>
    <w:rsid w:val="004826DB"/>
    <w:rsid w:val="0048296A"/>
    <w:rsid w:val="004835B2"/>
    <w:rsid w:val="004837B3"/>
    <w:rsid w:val="00484123"/>
    <w:rsid w:val="0048452E"/>
    <w:rsid w:val="004872BE"/>
    <w:rsid w:val="0049548A"/>
    <w:rsid w:val="004954E9"/>
    <w:rsid w:val="00495ACB"/>
    <w:rsid w:val="00495B34"/>
    <w:rsid w:val="00496049"/>
    <w:rsid w:val="004A0371"/>
    <w:rsid w:val="004A3108"/>
    <w:rsid w:val="004A47C8"/>
    <w:rsid w:val="004A56D1"/>
    <w:rsid w:val="004B040A"/>
    <w:rsid w:val="004B238C"/>
    <w:rsid w:val="004B320F"/>
    <w:rsid w:val="004B3853"/>
    <w:rsid w:val="004B3C21"/>
    <w:rsid w:val="004B5CD1"/>
    <w:rsid w:val="004B646F"/>
    <w:rsid w:val="004B6559"/>
    <w:rsid w:val="004B7373"/>
    <w:rsid w:val="004C0F16"/>
    <w:rsid w:val="004C3A5B"/>
    <w:rsid w:val="004C5F9A"/>
    <w:rsid w:val="004C7354"/>
    <w:rsid w:val="004C7CC2"/>
    <w:rsid w:val="004D107B"/>
    <w:rsid w:val="004D1A70"/>
    <w:rsid w:val="004D1F38"/>
    <w:rsid w:val="004D2A1E"/>
    <w:rsid w:val="004D2D23"/>
    <w:rsid w:val="004D3EE7"/>
    <w:rsid w:val="004D5A5D"/>
    <w:rsid w:val="004D6A68"/>
    <w:rsid w:val="004D6AA6"/>
    <w:rsid w:val="004D7652"/>
    <w:rsid w:val="004E352A"/>
    <w:rsid w:val="004E3C2C"/>
    <w:rsid w:val="004E4098"/>
    <w:rsid w:val="004E7CFB"/>
    <w:rsid w:val="004F0725"/>
    <w:rsid w:val="004F2A49"/>
    <w:rsid w:val="004F3201"/>
    <w:rsid w:val="004F456D"/>
    <w:rsid w:val="004F50E1"/>
    <w:rsid w:val="004F5546"/>
    <w:rsid w:val="004F7011"/>
    <w:rsid w:val="004F7141"/>
    <w:rsid w:val="004F77EB"/>
    <w:rsid w:val="005015FD"/>
    <w:rsid w:val="005043EB"/>
    <w:rsid w:val="00505481"/>
    <w:rsid w:val="00510474"/>
    <w:rsid w:val="00511A1B"/>
    <w:rsid w:val="00511E53"/>
    <w:rsid w:val="00511FC5"/>
    <w:rsid w:val="0051452D"/>
    <w:rsid w:val="005166ED"/>
    <w:rsid w:val="00521687"/>
    <w:rsid w:val="005239CC"/>
    <w:rsid w:val="00524E15"/>
    <w:rsid w:val="0052717A"/>
    <w:rsid w:val="0052779F"/>
    <w:rsid w:val="00530411"/>
    <w:rsid w:val="00530DC7"/>
    <w:rsid w:val="005326D9"/>
    <w:rsid w:val="00532BD4"/>
    <w:rsid w:val="00533739"/>
    <w:rsid w:val="00533C71"/>
    <w:rsid w:val="00533FDB"/>
    <w:rsid w:val="00540EF0"/>
    <w:rsid w:val="005423B6"/>
    <w:rsid w:val="00543144"/>
    <w:rsid w:val="00543B51"/>
    <w:rsid w:val="00544761"/>
    <w:rsid w:val="00545070"/>
    <w:rsid w:val="00546065"/>
    <w:rsid w:val="0055036C"/>
    <w:rsid w:val="00550FC4"/>
    <w:rsid w:val="00551EC2"/>
    <w:rsid w:val="00552EED"/>
    <w:rsid w:val="005532C2"/>
    <w:rsid w:val="0055356D"/>
    <w:rsid w:val="0055481E"/>
    <w:rsid w:val="005550B4"/>
    <w:rsid w:val="005573B6"/>
    <w:rsid w:val="00557CB9"/>
    <w:rsid w:val="0056074E"/>
    <w:rsid w:val="00560B26"/>
    <w:rsid w:val="005610CB"/>
    <w:rsid w:val="0056335A"/>
    <w:rsid w:val="00563ECE"/>
    <w:rsid w:val="00565C5B"/>
    <w:rsid w:val="0056723A"/>
    <w:rsid w:val="00567677"/>
    <w:rsid w:val="005745CD"/>
    <w:rsid w:val="00574F39"/>
    <w:rsid w:val="0057695D"/>
    <w:rsid w:val="0057739F"/>
    <w:rsid w:val="005808EE"/>
    <w:rsid w:val="0058242E"/>
    <w:rsid w:val="00582C90"/>
    <w:rsid w:val="005830E6"/>
    <w:rsid w:val="00583183"/>
    <w:rsid w:val="00586296"/>
    <w:rsid w:val="00586619"/>
    <w:rsid w:val="00586A5C"/>
    <w:rsid w:val="005870B7"/>
    <w:rsid w:val="005910BD"/>
    <w:rsid w:val="00593534"/>
    <w:rsid w:val="00593EEE"/>
    <w:rsid w:val="005945D6"/>
    <w:rsid w:val="00597FBC"/>
    <w:rsid w:val="005A11FA"/>
    <w:rsid w:val="005A1330"/>
    <w:rsid w:val="005A152C"/>
    <w:rsid w:val="005A16B2"/>
    <w:rsid w:val="005A1EF6"/>
    <w:rsid w:val="005A2405"/>
    <w:rsid w:val="005A2618"/>
    <w:rsid w:val="005A303B"/>
    <w:rsid w:val="005A34B1"/>
    <w:rsid w:val="005A6464"/>
    <w:rsid w:val="005A7974"/>
    <w:rsid w:val="005A7EC6"/>
    <w:rsid w:val="005B01C3"/>
    <w:rsid w:val="005B0CD8"/>
    <w:rsid w:val="005B152A"/>
    <w:rsid w:val="005B21D2"/>
    <w:rsid w:val="005B2D98"/>
    <w:rsid w:val="005B3988"/>
    <w:rsid w:val="005B5DB8"/>
    <w:rsid w:val="005B5DE9"/>
    <w:rsid w:val="005B65C6"/>
    <w:rsid w:val="005B67DF"/>
    <w:rsid w:val="005B6C57"/>
    <w:rsid w:val="005B7940"/>
    <w:rsid w:val="005C1354"/>
    <w:rsid w:val="005C1E4F"/>
    <w:rsid w:val="005C2912"/>
    <w:rsid w:val="005C45BF"/>
    <w:rsid w:val="005C4659"/>
    <w:rsid w:val="005C48DA"/>
    <w:rsid w:val="005C54F1"/>
    <w:rsid w:val="005C7434"/>
    <w:rsid w:val="005C77BE"/>
    <w:rsid w:val="005D0227"/>
    <w:rsid w:val="005D02FE"/>
    <w:rsid w:val="005D0E7B"/>
    <w:rsid w:val="005D10B3"/>
    <w:rsid w:val="005D29BF"/>
    <w:rsid w:val="005D29EC"/>
    <w:rsid w:val="005D2F5A"/>
    <w:rsid w:val="005D4EB5"/>
    <w:rsid w:val="005D5682"/>
    <w:rsid w:val="005D5AEF"/>
    <w:rsid w:val="005E0FF6"/>
    <w:rsid w:val="005E3637"/>
    <w:rsid w:val="005E47EB"/>
    <w:rsid w:val="005F0925"/>
    <w:rsid w:val="005F0E54"/>
    <w:rsid w:val="005F0E9A"/>
    <w:rsid w:val="005F245C"/>
    <w:rsid w:val="005F373F"/>
    <w:rsid w:val="005F4E39"/>
    <w:rsid w:val="005F6AF2"/>
    <w:rsid w:val="005F6F80"/>
    <w:rsid w:val="005F771D"/>
    <w:rsid w:val="005F7947"/>
    <w:rsid w:val="0060391A"/>
    <w:rsid w:val="0060403C"/>
    <w:rsid w:val="006040B6"/>
    <w:rsid w:val="0060548C"/>
    <w:rsid w:val="00605B40"/>
    <w:rsid w:val="0060685B"/>
    <w:rsid w:val="00606E14"/>
    <w:rsid w:val="006117CC"/>
    <w:rsid w:val="006118EC"/>
    <w:rsid w:val="00611925"/>
    <w:rsid w:val="00613CD1"/>
    <w:rsid w:val="00614777"/>
    <w:rsid w:val="006159B8"/>
    <w:rsid w:val="00615B8C"/>
    <w:rsid w:val="0061627E"/>
    <w:rsid w:val="00620961"/>
    <w:rsid w:val="00621973"/>
    <w:rsid w:val="006221B8"/>
    <w:rsid w:val="006235A3"/>
    <w:rsid w:val="00625B5B"/>
    <w:rsid w:val="006300A8"/>
    <w:rsid w:val="006322DF"/>
    <w:rsid w:val="00633812"/>
    <w:rsid w:val="0063628B"/>
    <w:rsid w:val="00637036"/>
    <w:rsid w:val="00637A43"/>
    <w:rsid w:val="00640AFB"/>
    <w:rsid w:val="00640E81"/>
    <w:rsid w:val="00640EB5"/>
    <w:rsid w:val="00642B4F"/>
    <w:rsid w:val="0064424E"/>
    <w:rsid w:val="0064750A"/>
    <w:rsid w:val="00650792"/>
    <w:rsid w:val="00650A48"/>
    <w:rsid w:val="00656ED1"/>
    <w:rsid w:val="006573E5"/>
    <w:rsid w:val="00657ED3"/>
    <w:rsid w:val="00660207"/>
    <w:rsid w:val="00660281"/>
    <w:rsid w:val="0066051B"/>
    <w:rsid w:val="0066197A"/>
    <w:rsid w:val="006627EA"/>
    <w:rsid w:val="00662DF8"/>
    <w:rsid w:val="00664365"/>
    <w:rsid w:val="0066523F"/>
    <w:rsid w:val="00667211"/>
    <w:rsid w:val="00667C4E"/>
    <w:rsid w:val="00670249"/>
    <w:rsid w:val="0067280C"/>
    <w:rsid w:val="00673046"/>
    <w:rsid w:val="0067308B"/>
    <w:rsid w:val="006770DA"/>
    <w:rsid w:val="00681958"/>
    <w:rsid w:val="00682435"/>
    <w:rsid w:val="006824B7"/>
    <w:rsid w:val="00684DB4"/>
    <w:rsid w:val="006853E7"/>
    <w:rsid w:val="00685E3B"/>
    <w:rsid w:val="0068611B"/>
    <w:rsid w:val="00692BE5"/>
    <w:rsid w:val="00693293"/>
    <w:rsid w:val="0069379B"/>
    <w:rsid w:val="00694F10"/>
    <w:rsid w:val="00697531"/>
    <w:rsid w:val="006A00A9"/>
    <w:rsid w:val="006A0169"/>
    <w:rsid w:val="006A065B"/>
    <w:rsid w:val="006A2584"/>
    <w:rsid w:val="006A2AAD"/>
    <w:rsid w:val="006A33E8"/>
    <w:rsid w:val="006A3AC3"/>
    <w:rsid w:val="006B36CE"/>
    <w:rsid w:val="006B4636"/>
    <w:rsid w:val="006B6BD3"/>
    <w:rsid w:val="006B7C75"/>
    <w:rsid w:val="006B7F72"/>
    <w:rsid w:val="006C0EBD"/>
    <w:rsid w:val="006C20E1"/>
    <w:rsid w:val="006C2982"/>
    <w:rsid w:val="006C3993"/>
    <w:rsid w:val="006C402B"/>
    <w:rsid w:val="006C6367"/>
    <w:rsid w:val="006C78CF"/>
    <w:rsid w:val="006D2226"/>
    <w:rsid w:val="006D2594"/>
    <w:rsid w:val="006D26EB"/>
    <w:rsid w:val="006D2E25"/>
    <w:rsid w:val="006D32E0"/>
    <w:rsid w:val="006D44D0"/>
    <w:rsid w:val="006D4F6C"/>
    <w:rsid w:val="006D5152"/>
    <w:rsid w:val="006D6A0E"/>
    <w:rsid w:val="006D7FAB"/>
    <w:rsid w:val="006E19C9"/>
    <w:rsid w:val="006E2B27"/>
    <w:rsid w:val="006E2F4A"/>
    <w:rsid w:val="006E5134"/>
    <w:rsid w:val="006E70D3"/>
    <w:rsid w:val="006E7960"/>
    <w:rsid w:val="006F0472"/>
    <w:rsid w:val="006F06B2"/>
    <w:rsid w:val="006F2245"/>
    <w:rsid w:val="006F4988"/>
    <w:rsid w:val="006F59D3"/>
    <w:rsid w:val="006F5C45"/>
    <w:rsid w:val="006F7C59"/>
    <w:rsid w:val="006F7D56"/>
    <w:rsid w:val="006F7FDD"/>
    <w:rsid w:val="0070080C"/>
    <w:rsid w:val="007025CA"/>
    <w:rsid w:val="00702AB2"/>
    <w:rsid w:val="007036A4"/>
    <w:rsid w:val="00703BCF"/>
    <w:rsid w:val="007042BE"/>
    <w:rsid w:val="00704323"/>
    <w:rsid w:val="007045BE"/>
    <w:rsid w:val="00705395"/>
    <w:rsid w:val="00705998"/>
    <w:rsid w:val="00707090"/>
    <w:rsid w:val="00710DA7"/>
    <w:rsid w:val="00712D93"/>
    <w:rsid w:val="00714B33"/>
    <w:rsid w:val="007160DC"/>
    <w:rsid w:val="007162FF"/>
    <w:rsid w:val="00716B84"/>
    <w:rsid w:val="0071728B"/>
    <w:rsid w:val="007175E7"/>
    <w:rsid w:val="00720F5C"/>
    <w:rsid w:val="00721BA9"/>
    <w:rsid w:val="00721F74"/>
    <w:rsid w:val="007231CC"/>
    <w:rsid w:val="00723470"/>
    <w:rsid w:val="00723846"/>
    <w:rsid w:val="00723E34"/>
    <w:rsid w:val="00726840"/>
    <w:rsid w:val="00727C30"/>
    <w:rsid w:val="00730604"/>
    <w:rsid w:val="007307A6"/>
    <w:rsid w:val="00730947"/>
    <w:rsid w:val="00730E23"/>
    <w:rsid w:val="00732E13"/>
    <w:rsid w:val="0073346E"/>
    <w:rsid w:val="00734428"/>
    <w:rsid w:val="007446AE"/>
    <w:rsid w:val="00744A3C"/>
    <w:rsid w:val="00744F6F"/>
    <w:rsid w:val="00745617"/>
    <w:rsid w:val="007462DA"/>
    <w:rsid w:val="00747681"/>
    <w:rsid w:val="0074777C"/>
    <w:rsid w:val="00747FD1"/>
    <w:rsid w:val="00750881"/>
    <w:rsid w:val="007509B2"/>
    <w:rsid w:val="00753F77"/>
    <w:rsid w:val="007541D3"/>
    <w:rsid w:val="00754698"/>
    <w:rsid w:val="00754D8F"/>
    <w:rsid w:val="007574FF"/>
    <w:rsid w:val="00761F28"/>
    <w:rsid w:val="0076278B"/>
    <w:rsid w:val="00762DD7"/>
    <w:rsid w:val="0076480A"/>
    <w:rsid w:val="007655FD"/>
    <w:rsid w:val="007676A2"/>
    <w:rsid w:val="00771D23"/>
    <w:rsid w:val="007736AF"/>
    <w:rsid w:val="007741BC"/>
    <w:rsid w:val="00775CC1"/>
    <w:rsid w:val="00777EEC"/>
    <w:rsid w:val="007808FD"/>
    <w:rsid w:val="00782FB0"/>
    <w:rsid w:val="00784E20"/>
    <w:rsid w:val="00785CC1"/>
    <w:rsid w:val="00787BF9"/>
    <w:rsid w:val="00787F96"/>
    <w:rsid w:val="00791D05"/>
    <w:rsid w:val="00793280"/>
    <w:rsid w:val="007937A6"/>
    <w:rsid w:val="007A2FC0"/>
    <w:rsid w:val="007A496B"/>
    <w:rsid w:val="007A6785"/>
    <w:rsid w:val="007B0AF3"/>
    <w:rsid w:val="007B1485"/>
    <w:rsid w:val="007B1AC1"/>
    <w:rsid w:val="007B2023"/>
    <w:rsid w:val="007B20D0"/>
    <w:rsid w:val="007B22D8"/>
    <w:rsid w:val="007B2E19"/>
    <w:rsid w:val="007B3F32"/>
    <w:rsid w:val="007B4E5C"/>
    <w:rsid w:val="007B64F5"/>
    <w:rsid w:val="007B7CA0"/>
    <w:rsid w:val="007C0138"/>
    <w:rsid w:val="007C0183"/>
    <w:rsid w:val="007C2280"/>
    <w:rsid w:val="007C2690"/>
    <w:rsid w:val="007C43F8"/>
    <w:rsid w:val="007C5203"/>
    <w:rsid w:val="007D2050"/>
    <w:rsid w:val="007D32EB"/>
    <w:rsid w:val="007D4F70"/>
    <w:rsid w:val="007D501B"/>
    <w:rsid w:val="007D5BF6"/>
    <w:rsid w:val="007D618C"/>
    <w:rsid w:val="007D64BD"/>
    <w:rsid w:val="007E23D4"/>
    <w:rsid w:val="007E343A"/>
    <w:rsid w:val="007E37BA"/>
    <w:rsid w:val="007E3AA3"/>
    <w:rsid w:val="007E7461"/>
    <w:rsid w:val="007E78A1"/>
    <w:rsid w:val="007F0041"/>
    <w:rsid w:val="007F01EC"/>
    <w:rsid w:val="007F319A"/>
    <w:rsid w:val="007F35A9"/>
    <w:rsid w:val="008017B3"/>
    <w:rsid w:val="008022C7"/>
    <w:rsid w:val="00802756"/>
    <w:rsid w:val="00802889"/>
    <w:rsid w:val="008053C4"/>
    <w:rsid w:val="00805A99"/>
    <w:rsid w:val="00806540"/>
    <w:rsid w:val="00806A70"/>
    <w:rsid w:val="0081015B"/>
    <w:rsid w:val="008105C7"/>
    <w:rsid w:val="00812149"/>
    <w:rsid w:val="00812C8B"/>
    <w:rsid w:val="00813848"/>
    <w:rsid w:val="00815240"/>
    <w:rsid w:val="00815382"/>
    <w:rsid w:val="00815E4E"/>
    <w:rsid w:val="008172E5"/>
    <w:rsid w:val="00817736"/>
    <w:rsid w:val="00821674"/>
    <w:rsid w:val="008242C7"/>
    <w:rsid w:val="00825572"/>
    <w:rsid w:val="00830D8D"/>
    <w:rsid w:val="0083298F"/>
    <w:rsid w:val="00833A2C"/>
    <w:rsid w:val="00834C1A"/>
    <w:rsid w:val="00834C2D"/>
    <w:rsid w:val="00836746"/>
    <w:rsid w:val="0083677E"/>
    <w:rsid w:val="008400C7"/>
    <w:rsid w:val="0084175F"/>
    <w:rsid w:val="00841F54"/>
    <w:rsid w:val="00842285"/>
    <w:rsid w:val="00847F04"/>
    <w:rsid w:val="008506DC"/>
    <w:rsid w:val="00851AFD"/>
    <w:rsid w:val="00853D04"/>
    <w:rsid w:val="0085416A"/>
    <w:rsid w:val="00855102"/>
    <w:rsid w:val="00855EBE"/>
    <w:rsid w:val="0085695E"/>
    <w:rsid w:val="0085763C"/>
    <w:rsid w:val="00860C9F"/>
    <w:rsid w:val="008629F5"/>
    <w:rsid w:val="00862C1E"/>
    <w:rsid w:val="00863695"/>
    <w:rsid w:val="00864786"/>
    <w:rsid w:val="008655BA"/>
    <w:rsid w:val="00867101"/>
    <w:rsid w:val="00867542"/>
    <w:rsid w:val="0086788A"/>
    <w:rsid w:val="0087019D"/>
    <w:rsid w:val="0087057D"/>
    <w:rsid w:val="00870626"/>
    <w:rsid w:val="00870B33"/>
    <w:rsid w:val="008715BE"/>
    <w:rsid w:val="0087248C"/>
    <w:rsid w:val="008725C6"/>
    <w:rsid w:val="008734FF"/>
    <w:rsid w:val="0087399C"/>
    <w:rsid w:val="00873FF8"/>
    <w:rsid w:val="00874BC7"/>
    <w:rsid w:val="00875B38"/>
    <w:rsid w:val="00876049"/>
    <w:rsid w:val="00877EA6"/>
    <w:rsid w:val="00882497"/>
    <w:rsid w:val="00882F40"/>
    <w:rsid w:val="008837BF"/>
    <w:rsid w:val="00885142"/>
    <w:rsid w:val="008861E7"/>
    <w:rsid w:val="0088624B"/>
    <w:rsid w:val="00887358"/>
    <w:rsid w:val="00893EB5"/>
    <w:rsid w:val="008955E9"/>
    <w:rsid w:val="00896719"/>
    <w:rsid w:val="00896D61"/>
    <w:rsid w:val="008970BC"/>
    <w:rsid w:val="008976B2"/>
    <w:rsid w:val="008A01AD"/>
    <w:rsid w:val="008A03D9"/>
    <w:rsid w:val="008A1248"/>
    <w:rsid w:val="008A1618"/>
    <w:rsid w:val="008A1A39"/>
    <w:rsid w:val="008A2835"/>
    <w:rsid w:val="008A3CC6"/>
    <w:rsid w:val="008A3F12"/>
    <w:rsid w:val="008A5707"/>
    <w:rsid w:val="008A6511"/>
    <w:rsid w:val="008A65B7"/>
    <w:rsid w:val="008B2502"/>
    <w:rsid w:val="008B2A37"/>
    <w:rsid w:val="008B3D69"/>
    <w:rsid w:val="008C1341"/>
    <w:rsid w:val="008C1A0A"/>
    <w:rsid w:val="008C4529"/>
    <w:rsid w:val="008C6BB7"/>
    <w:rsid w:val="008C6BD1"/>
    <w:rsid w:val="008D0DBD"/>
    <w:rsid w:val="008D172B"/>
    <w:rsid w:val="008D20AD"/>
    <w:rsid w:val="008D2779"/>
    <w:rsid w:val="008D2806"/>
    <w:rsid w:val="008D48F2"/>
    <w:rsid w:val="008D57B2"/>
    <w:rsid w:val="008E3166"/>
    <w:rsid w:val="008E4DCF"/>
    <w:rsid w:val="008E5DAB"/>
    <w:rsid w:val="008E682A"/>
    <w:rsid w:val="008E7988"/>
    <w:rsid w:val="008F194E"/>
    <w:rsid w:val="008F2BD0"/>
    <w:rsid w:val="008F2E39"/>
    <w:rsid w:val="008F356C"/>
    <w:rsid w:val="008F4CA9"/>
    <w:rsid w:val="008F5849"/>
    <w:rsid w:val="008F5890"/>
    <w:rsid w:val="008F5DD0"/>
    <w:rsid w:val="008F6FC8"/>
    <w:rsid w:val="00900239"/>
    <w:rsid w:val="009006BC"/>
    <w:rsid w:val="00902EE8"/>
    <w:rsid w:val="00903020"/>
    <w:rsid w:val="00904F3D"/>
    <w:rsid w:val="00905A98"/>
    <w:rsid w:val="009078C6"/>
    <w:rsid w:val="00907BB1"/>
    <w:rsid w:val="009166B4"/>
    <w:rsid w:val="009171A5"/>
    <w:rsid w:val="00923220"/>
    <w:rsid w:val="00925A4C"/>
    <w:rsid w:val="0092771A"/>
    <w:rsid w:val="00931B28"/>
    <w:rsid w:val="00932DBA"/>
    <w:rsid w:val="009330A9"/>
    <w:rsid w:val="00933427"/>
    <w:rsid w:val="00933C7F"/>
    <w:rsid w:val="00934A86"/>
    <w:rsid w:val="00936355"/>
    <w:rsid w:val="00937FD3"/>
    <w:rsid w:val="00941594"/>
    <w:rsid w:val="00941783"/>
    <w:rsid w:val="0094180B"/>
    <w:rsid w:val="00941932"/>
    <w:rsid w:val="00941BB1"/>
    <w:rsid w:val="00942FE7"/>
    <w:rsid w:val="00943419"/>
    <w:rsid w:val="0094345A"/>
    <w:rsid w:val="00945327"/>
    <w:rsid w:val="00946CC3"/>
    <w:rsid w:val="009473DC"/>
    <w:rsid w:val="009501F8"/>
    <w:rsid w:val="00952D9C"/>
    <w:rsid w:val="00954A77"/>
    <w:rsid w:val="00955966"/>
    <w:rsid w:val="00960F38"/>
    <w:rsid w:val="0096117A"/>
    <w:rsid w:val="009615DD"/>
    <w:rsid w:val="009635D9"/>
    <w:rsid w:val="0096418A"/>
    <w:rsid w:val="00964B7D"/>
    <w:rsid w:val="009660A4"/>
    <w:rsid w:val="009716DD"/>
    <w:rsid w:val="00971E5E"/>
    <w:rsid w:val="009729AC"/>
    <w:rsid w:val="009729B7"/>
    <w:rsid w:val="00973DCC"/>
    <w:rsid w:val="009745E8"/>
    <w:rsid w:val="0097524E"/>
    <w:rsid w:val="009752C2"/>
    <w:rsid w:val="0097634F"/>
    <w:rsid w:val="00980AB8"/>
    <w:rsid w:val="00984878"/>
    <w:rsid w:val="009851AF"/>
    <w:rsid w:val="009916CC"/>
    <w:rsid w:val="00993BEE"/>
    <w:rsid w:val="009942DA"/>
    <w:rsid w:val="00994706"/>
    <w:rsid w:val="00994ED0"/>
    <w:rsid w:val="00995262"/>
    <w:rsid w:val="00997551"/>
    <w:rsid w:val="009A097F"/>
    <w:rsid w:val="009A10BB"/>
    <w:rsid w:val="009A24C9"/>
    <w:rsid w:val="009A26AB"/>
    <w:rsid w:val="009A2ABE"/>
    <w:rsid w:val="009A2BE8"/>
    <w:rsid w:val="009A2D00"/>
    <w:rsid w:val="009A33A3"/>
    <w:rsid w:val="009A36E4"/>
    <w:rsid w:val="009A3882"/>
    <w:rsid w:val="009A39CC"/>
    <w:rsid w:val="009A4245"/>
    <w:rsid w:val="009A43A5"/>
    <w:rsid w:val="009A43FF"/>
    <w:rsid w:val="009B0D91"/>
    <w:rsid w:val="009B1504"/>
    <w:rsid w:val="009B47DB"/>
    <w:rsid w:val="009B49C3"/>
    <w:rsid w:val="009B4E74"/>
    <w:rsid w:val="009B5578"/>
    <w:rsid w:val="009B62E9"/>
    <w:rsid w:val="009C0B7A"/>
    <w:rsid w:val="009C38A3"/>
    <w:rsid w:val="009C5326"/>
    <w:rsid w:val="009C6BAF"/>
    <w:rsid w:val="009D3325"/>
    <w:rsid w:val="009D422A"/>
    <w:rsid w:val="009D451F"/>
    <w:rsid w:val="009D4796"/>
    <w:rsid w:val="009D5436"/>
    <w:rsid w:val="009D5E44"/>
    <w:rsid w:val="009D76F1"/>
    <w:rsid w:val="009D79CB"/>
    <w:rsid w:val="009E10A6"/>
    <w:rsid w:val="009E1E17"/>
    <w:rsid w:val="009E2624"/>
    <w:rsid w:val="009E3F86"/>
    <w:rsid w:val="009E601C"/>
    <w:rsid w:val="009E6B5C"/>
    <w:rsid w:val="009E6E04"/>
    <w:rsid w:val="009E75A2"/>
    <w:rsid w:val="009F00D3"/>
    <w:rsid w:val="009F2686"/>
    <w:rsid w:val="009F329A"/>
    <w:rsid w:val="009F39CD"/>
    <w:rsid w:val="009F3D00"/>
    <w:rsid w:val="009F74D0"/>
    <w:rsid w:val="009F7541"/>
    <w:rsid w:val="009F798B"/>
    <w:rsid w:val="00A00417"/>
    <w:rsid w:val="00A02FCD"/>
    <w:rsid w:val="00A03EE8"/>
    <w:rsid w:val="00A06980"/>
    <w:rsid w:val="00A0771D"/>
    <w:rsid w:val="00A07EF6"/>
    <w:rsid w:val="00A07F94"/>
    <w:rsid w:val="00A11F3B"/>
    <w:rsid w:val="00A13274"/>
    <w:rsid w:val="00A15248"/>
    <w:rsid w:val="00A15F52"/>
    <w:rsid w:val="00A167BD"/>
    <w:rsid w:val="00A1739F"/>
    <w:rsid w:val="00A2070E"/>
    <w:rsid w:val="00A20A2A"/>
    <w:rsid w:val="00A22329"/>
    <w:rsid w:val="00A22384"/>
    <w:rsid w:val="00A22F45"/>
    <w:rsid w:val="00A2303D"/>
    <w:rsid w:val="00A23C75"/>
    <w:rsid w:val="00A23C7E"/>
    <w:rsid w:val="00A24A60"/>
    <w:rsid w:val="00A24BB1"/>
    <w:rsid w:val="00A24CCA"/>
    <w:rsid w:val="00A25397"/>
    <w:rsid w:val="00A25C25"/>
    <w:rsid w:val="00A25E5A"/>
    <w:rsid w:val="00A27FF1"/>
    <w:rsid w:val="00A3016E"/>
    <w:rsid w:val="00A3095D"/>
    <w:rsid w:val="00A31A84"/>
    <w:rsid w:val="00A322C7"/>
    <w:rsid w:val="00A36937"/>
    <w:rsid w:val="00A373F9"/>
    <w:rsid w:val="00A417FE"/>
    <w:rsid w:val="00A422D3"/>
    <w:rsid w:val="00A43609"/>
    <w:rsid w:val="00A44475"/>
    <w:rsid w:val="00A51BAD"/>
    <w:rsid w:val="00A52488"/>
    <w:rsid w:val="00A54EE3"/>
    <w:rsid w:val="00A553A3"/>
    <w:rsid w:val="00A614B7"/>
    <w:rsid w:val="00A61AF9"/>
    <w:rsid w:val="00A622AE"/>
    <w:rsid w:val="00A6389D"/>
    <w:rsid w:val="00A64C7C"/>
    <w:rsid w:val="00A64F06"/>
    <w:rsid w:val="00A65094"/>
    <w:rsid w:val="00A66F90"/>
    <w:rsid w:val="00A670BA"/>
    <w:rsid w:val="00A727F5"/>
    <w:rsid w:val="00A72CF7"/>
    <w:rsid w:val="00A7351E"/>
    <w:rsid w:val="00A73AD3"/>
    <w:rsid w:val="00A7509B"/>
    <w:rsid w:val="00A77856"/>
    <w:rsid w:val="00A77C6D"/>
    <w:rsid w:val="00A800A8"/>
    <w:rsid w:val="00A81276"/>
    <w:rsid w:val="00A81F0F"/>
    <w:rsid w:val="00A82FB8"/>
    <w:rsid w:val="00A832ED"/>
    <w:rsid w:val="00A84402"/>
    <w:rsid w:val="00A84C07"/>
    <w:rsid w:val="00A8504F"/>
    <w:rsid w:val="00A86D97"/>
    <w:rsid w:val="00A87C80"/>
    <w:rsid w:val="00A912AC"/>
    <w:rsid w:val="00A919CF"/>
    <w:rsid w:val="00A9450B"/>
    <w:rsid w:val="00A94FF3"/>
    <w:rsid w:val="00A9650A"/>
    <w:rsid w:val="00AA1CF3"/>
    <w:rsid w:val="00AA2053"/>
    <w:rsid w:val="00AA2453"/>
    <w:rsid w:val="00AA50CB"/>
    <w:rsid w:val="00AA5229"/>
    <w:rsid w:val="00AB0780"/>
    <w:rsid w:val="00AB089F"/>
    <w:rsid w:val="00AB2942"/>
    <w:rsid w:val="00AB5F73"/>
    <w:rsid w:val="00AB6759"/>
    <w:rsid w:val="00AB6A31"/>
    <w:rsid w:val="00AB720D"/>
    <w:rsid w:val="00AB7AEB"/>
    <w:rsid w:val="00AC0161"/>
    <w:rsid w:val="00AC2972"/>
    <w:rsid w:val="00AD06C3"/>
    <w:rsid w:val="00AD164D"/>
    <w:rsid w:val="00AD1B7A"/>
    <w:rsid w:val="00AD1C41"/>
    <w:rsid w:val="00AD2077"/>
    <w:rsid w:val="00AD2131"/>
    <w:rsid w:val="00AD535C"/>
    <w:rsid w:val="00AD71FD"/>
    <w:rsid w:val="00AE0AEE"/>
    <w:rsid w:val="00AE0F16"/>
    <w:rsid w:val="00AE1786"/>
    <w:rsid w:val="00AE2B20"/>
    <w:rsid w:val="00AE3B16"/>
    <w:rsid w:val="00AE4A10"/>
    <w:rsid w:val="00AE4BFE"/>
    <w:rsid w:val="00AE5072"/>
    <w:rsid w:val="00AE52DD"/>
    <w:rsid w:val="00AF011E"/>
    <w:rsid w:val="00AF07AD"/>
    <w:rsid w:val="00AF0EA8"/>
    <w:rsid w:val="00AF155A"/>
    <w:rsid w:val="00AF3043"/>
    <w:rsid w:val="00AF30E7"/>
    <w:rsid w:val="00AF3605"/>
    <w:rsid w:val="00AF41F0"/>
    <w:rsid w:val="00AF60C9"/>
    <w:rsid w:val="00B004E2"/>
    <w:rsid w:val="00B01859"/>
    <w:rsid w:val="00B019D3"/>
    <w:rsid w:val="00B0273A"/>
    <w:rsid w:val="00B03340"/>
    <w:rsid w:val="00B04EFE"/>
    <w:rsid w:val="00B0742A"/>
    <w:rsid w:val="00B10ACB"/>
    <w:rsid w:val="00B136A9"/>
    <w:rsid w:val="00B13DEB"/>
    <w:rsid w:val="00B141BA"/>
    <w:rsid w:val="00B156AB"/>
    <w:rsid w:val="00B178B8"/>
    <w:rsid w:val="00B17F3D"/>
    <w:rsid w:val="00B240D9"/>
    <w:rsid w:val="00B24D3D"/>
    <w:rsid w:val="00B26153"/>
    <w:rsid w:val="00B31341"/>
    <w:rsid w:val="00B335BC"/>
    <w:rsid w:val="00B33F61"/>
    <w:rsid w:val="00B374B6"/>
    <w:rsid w:val="00B377D0"/>
    <w:rsid w:val="00B37F5A"/>
    <w:rsid w:val="00B40D37"/>
    <w:rsid w:val="00B42898"/>
    <w:rsid w:val="00B429C0"/>
    <w:rsid w:val="00B42F51"/>
    <w:rsid w:val="00B432B0"/>
    <w:rsid w:val="00B448DD"/>
    <w:rsid w:val="00B45C0E"/>
    <w:rsid w:val="00B46F09"/>
    <w:rsid w:val="00B47F4A"/>
    <w:rsid w:val="00B51640"/>
    <w:rsid w:val="00B53227"/>
    <w:rsid w:val="00B53AF7"/>
    <w:rsid w:val="00B547A7"/>
    <w:rsid w:val="00B5559A"/>
    <w:rsid w:val="00B62B02"/>
    <w:rsid w:val="00B63866"/>
    <w:rsid w:val="00B63E7A"/>
    <w:rsid w:val="00B66602"/>
    <w:rsid w:val="00B67B23"/>
    <w:rsid w:val="00B7047B"/>
    <w:rsid w:val="00B70AB2"/>
    <w:rsid w:val="00B725AA"/>
    <w:rsid w:val="00B75B95"/>
    <w:rsid w:val="00B768BA"/>
    <w:rsid w:val="00B7739A"/>
    <w:rsid w:val="00B803BF"/>
    <w:rsid w:val="00B81A7C"/>
    <w:rsid w:val="00B81BF0"/>
    <w:rsid w:val="00B82890"/>
    <w:rsid w:val="00B836BB"/>
    <w:rsid w:val="00B84531"/>
    <w:rsid w:val="00B85187"/>
    <w:rsid w:val="00B86E04"/>
    <w:rsid w:val="00B86FD0"/>
    <w:rsid w:val="00B90A86"/>
    <w:rsid w:val="00B9166C"/>
    <w:rsid w:val="00B924D8"/>
    <w:rsid w:val="00B92939"/>
    <w:rsid w:val="00B93B73"/>
    <w:rsid w:val="00B94F8F"/>
    <w:rsid w:val="00B95AAF"/>
    <w:rsid w:val="00B96639"/>
    <w:rsid w:val="00BA11AC"/>
    <w:rsid w:val="00BA39FC"/>
    <w:rsid w:val="00BA490B"/>
    <w:rsid w:val="00BA54E8"/>
    <w:rsid w:val="00BA657E"/>
    <w:rsid w:val="00BA65B8"/>
    <w:rsid w:val="00BB1511"/>
    <w:rsid w:val="00BB1CAB"/>
    <w:rsid w:val="00BB1E7A"/>
    <w:rsid w:val="00BB3F83"/>
    <w:rsid w:val="00BB4DE8"/>
    <w:rsid w:val="00BB7A0F"/>
    <w:rsid w:val="00BC0959"/>
    <w:rsid w:val="00BC46BA"/>
    <w:rsid w:val="00BC4810"/>
    <w:rsid w:val="00BC715F"/>
    <w:rsid w:val="00BC78A4"/>
    <w:rsid w:val="00BD02C5"/>
    <w:rsid w:val="00BD1628"/>
    <w:rsid w:val="00BD16FF"/>
    <w:rsid w:val="00BD2E74"/>
    <w:rsid w:val="00BD47FC"/>
    <w:rsid w:val="00BD542B"/>
    <w:rsid w:val="00BD5450"/>
    <w:rsid w:val="00BE3CD6"/>
    <w:rsid w:val="00BE55DA"/>
    <w:rsid w:val="00BE58FD"/>
    <w:rsid w:val="00BE5BF3"/>
    <w:rsid w:val="00BE6722"/>
    <w:rsid w:val="00BE78BF"/>
    <w:rsid w:val="00BF131F"/>
    <w:rsid w:val="00BF190D"/>
    <w:rsid w:val="00BF240C"/>
    <w:rsid w:val="00BF2F5C"/>
    <w:rsid w:val="00BF436B"/>
    <w:rsid w:val="00BF4499"/>
    <w:rsid w:val="00BF4EE4"/>
    <w:rsid w:val="00BF7187"/>
    <w:rsid w:val="00C04089"/>
    <w:rsid w:val="00C04253"/>
    <w:rsid w:val="00C042E6"/>
    <w:rsid w:val="00C05774"/>
    <w:rsid w:val="00C05A17"/>
    <w:rsid w:val="00C07264"/>
    <w:rsid w:val="00C10D31"/>
    <w:rsid w:val="00C122D9"/>
    <w:rsid w:val="00C129BF"/>
    <w:rsid w:val="00C15708"/>
    <w:rsid w:val="00C1621F"/>
    <w:rsid w:val="00C17884"/>
    <w:rsid w:val="00C17927"/>
    <w:rsid w:val="00C214E1"/>
    <w:rsid w:val="00C23788"/>
    <w:rsid w:val="00C23C04"/>
    <w:rsid w:val="00C249E2"/>
    <w:rsid w:val="00C252F8"/>
    <w:rsid w:val="00C276E8"/>
    <w:rsid w:val="00C31748"/>
    <w:rsid w:val="00C32034"/>
    <w:rsid w:val="00C326E7"/>
    <w:rsid w:val="00C32E2E"/>
    <w:rsid w:val="00C400AB"/>
    <w:rsid w:val="00C400F0"/>
    <w:rsid w:val="00C401BC"/>
    <w:rsid w:val="00C4143F"/>
    <w:rsid w:val="00C41B81"/>
    <w:rsid w:val="00C41E95"/>
    <w:rsid w:val="00C42A4A"/>
    <w:rsid w:val="00C44922"/>
    <w:rsid w:val="00C46738"/>
    <w:rsid w:val="00C46C8D"/>
    <w:rsid w:val="00C46F0C"/>
    <w:rsid w:val="00C50FA9"/>
    <w:rsid w:val="00C514C1"/>
    <w:rsid w:val="00C5285F"/>
    <w:rsid w:val="00C52CF7"/>
    <w:rsid w:val="00C53C67"/>
    <w:rsid w:val="00C54CA3"/>
    <w:rsid w:val="00C55BAF"/>
    <w:rsid w:val="00C57569"/>
    <w:rsid w:val="00C612DF"/>
    <w:rsid w:val="00C71CF6"/>
    <w:rsid w:val="00C71D15"/>
    <w:rsid w:val="00C722E0"/>
    <w:rsid w:val="00C72A11"/>
    <w:rsid w:val="00C7318B"/>
    <w:rsid w:val="00C73321"/>
    <w:rsid w:val="00C733F5"/>
    <w:rsid w:val="00C74550"/>
    <w:rsid w:val="00C745E8"/>
    <w:rsid w:val="00C77071"/>
    <w:rsid w:val="00C80C20"/>
    <w:rsid w:val="00C81A14"/>
    <w:rsid w:val="00C84E1A"/>
    <w:rsid w:val="00C86388"/>
    <w:rsid w:val="00C87CB5"/>
    <w:rsid w:val="00C903CA"/>
    <w:rsid w:val="00C90E79"/>
    <w:rsid w:val="00C922DB"/>
    <w:rsid w:val="00C97587"/>
    <w:rsid w:val="00C9771B"/>
    <w:rsid w:val="00C9783D"/>
    <w:rsid w:val="00CA0BB4"/>
    <w:rsid w:val="00CA1125"/>
    <w:rsid w:val="00CA28B3"/>
    <w:rsid w:val="00CA3DC0"/>
    <w:rsid w:val="00CA44C3"/>
    <w:rsid w:val="00CA511B"/>
    <w:rsid w:val="00CA778B"/>
    <w:rsid w:val="00CA7B2E"/>
    <w:rsid w:val="00CB1100"/>
    <w:rsid w:val="00CB3C6A"/>
    <w:rsid w:val="00CB556F"/>
    <w:rsid w:val="00CB5F66"/>
    <w:rsid w:val="00CB634E"/>
    <w:rsid w:val="00CC0763"/>
    <w:rsid w:val="00CC28DD"/>
    <w:rsid w:val="00CC3325"/>
    <w:rsid w:val="00CC7239"/>
    <w:rsid w:val="00CC7DA3"/>
    <w:rsid w:val="00CD2293"/>
    <w:rsid w:val="00CD3BCD"/>
    <w:rsid w:val="00CD49E9"/>
    <w:rsid w:val="00CD5026"/>
    <w:rsid w:val="00CD5E7C"/>
    <w:rsid w:val="00CD65F0"/>
    <w:rsid w:val="00CE1B50"/>
    <w:rsid w:val="00CF02BE"/>
    <w:rsid w:val="00CF1FB0"/>
    <w:rsid w:val="00CF20D3"/>
    <w:rsid w:val="00CF2247"/>
    <w:rsid w:val="00CF31B0"/>
    <w:rsid w:val="00CF4D6A"/>
    <w:rsid w:val="00CF62D6"/>
    <w:rsid w:val="00CF678B"/>
    <w:rsid w:val="00CF7080"/>
    <w:rsid w:val="00CF7596"/>
    <w:rsid w:val="00D0019C"/>
    <w:rsid w:val="00D00570"/>
    <w:rsid w:val="00D0288F"/>
    <w:rsid w:val="00D04118"/>
    <w:rsid w:val="00D044DE"/>
    <w:rsid w:val="00D04EBE"/>
    <w:rsid w:val="00D0586C"/>
    <w:rsid w:val="00D059AB"/>
    <w:rsid w:val="00D05D7C"/>
    <w:rsid w:val="00D060D4"/>
    <w:rsid w:val="00D06D9B"/>
    <w:rsid w:val="00D10831"/>
    <w:rsid w:val="00D10D77"/>
    <w:rsid w:val="00D10E54"/>
    <w:rsid w:val="00D1136D"/>
    <w:rsid w:val="00D11EA0"/>
    <w:rsid w:val="00D126AE"/>
    <w:rsid w:val="00D1325B"/>
    <w:rsid w:val="00D151B8"/>
    <w:rsid w:val="00D23251"/>
    <w:rsid w:val="00D264F2"/>
    <w:rsid w:val="00D26A97"/>
    <w:rsid w:val="00D272CE"/>
    <w:rsid w:val="00D30304"/>
    <w:rsid w:val="00D33112"/>
    <w:rsid w:val="00D344AD"/>
    <w:rsid w:val="00D348BC"/>
    <w:rsid w:val="00D357BA"/>
    <w:rsid w:val="00D35C71"/>
    <w:rsid w:val="00D36398"/>
    <w:rsid w:val="00D37152"/>
    <w:rsid w:val="00D412C1"/>
    <w:rsid w:val="00D418A1"/>
    <w:rsid w:val="00D42D7F"/>
    <w:rsid w:val="00D42F3E"/>
    <w:rsid w:val="00D4475C"/>
    <w:rsid w:val="00D449FF"/>
    <w:rsid w:val="00D453AA"/>
    <w:rsid w:val="00D46EAD"/>
    <w:rsid w:val="00D50002"/>
    <w:rsid w:val="00D50766"/>
    <w:rsid w:val="00D51A82"/>
    <w:rsid w:val="00D52312"/>
    <w:rsid w:val="00D5281B"/>
    <w:rsid w:val="00D54260"/>
    <w:rsid w:val="00D54321"/>
    <w:rsid w:val="00D54F7B"/>
    <w:rsid w:val="00D5500D"/>
    <w:rsid w:val="00D553C0"/>
    <w:rsid w:val="00D561D1"/>
    <w:rsid w:val="00D564DD"/>
    <w:rsid w:val="00D60C68"/>
    <w:rsid w:val="00D619FB"/>
    <w:rsid w:val="00D62BE7"/>
    <w:rsid w:val="00D63F20"/>
    <w:rsid w:val="00D6447D"/>
    <w:rsid w:val="00D645D4"/>
    <w:rsid w:val="00D673EC"/>
    <w:rsid w:val="00D705A2"/>
    <w:rsid w:val="00D70F67"/>
    <w:rsid w:val="00D72BCE"/>
    <w:rsid w:val="00D76506"/>
    <w:rsid w:val="00D76BE7"/>
    <w:rsid w:val="00D773A6"/>
    <w:rsid w:val="00D779C8"/>
    <w:rsid w:val="00D77D77"/>
    <w:rsid w:val="00D816A6"/>
    <w:rsid w:val="00D85BDA"/>
    <w:rsid w:val="00D86A29"/>
    <w:rsid w:val="00D86D8F"/>
    <w:rsid w:val="00D87922"/>
    <w:rsid w:val="00D87982"/>
    <w:rsid w:val="00D9015B"/>
    <w:rsid w:val="00D90EC5"/>
    <w:rsid w:val="00D926B1"/>
    <w:rsid w:val="00D9319F"/>
    <w:rsid w:val="00D93641"/>
    <w:rsid w:val="00D9429E"/>
    <w:rsid w:val="00D94819"/>
    <w:rsid w:val="00D94B08"/>
    <w:rsid w:val="00D95A84"/>
    <w:rsid w:val="00D95EC5"/>
    <w:rsid w:val="00D97543"/>
    <w:rsid w:val="00D97A7F"/>
    <w:rsid w:val="00DA14AB"/>
    <w:rsid w:val="00DA2034"/>
    <w:rsid w:val="00DA2F07"/>
    <w:rsid w:val="00DA347B"/>
    <w:rsid w:val="00DA4A45"/>
    <w:rsid w:val="00DA5161"/>
    <w:rsid w:val="00DA6A84"/>
    <w:rsid w:val="00DB032C"/>
    <w:rsid w:val="00DB357A"/>
    <w:rsid w:val="00DB4C94"/>
    <w:rsid w:val="00DB5DAB"/>
    <w:rsid w:val="00DC10ED"/>
    <w:rsid w:val="00DC139F"/>
    <w:rsid w:val="00DC1E3D"/>
    <w:rsid w:val="00DC214F"/>
    <w:rsid w:val="00DC2B18"/>
    <w:rsid w:val="00DC3997"/>
    <w:rsid w:val="00DC4244"/>
    <w:rsid w:val="00DC613C"/>
    <w:rsid w:val="00DC69D2"/>
    <w:rsid w:val="00DD064F"/>
    <w:rsid w:val="00DD268D"/>
    <w:rsid w:val="00DD3933"/>
    <w:rsid w:val="00DD4120"/>
    <w:rsid w:val="00DD44F5"/>
    <w:rsid w:val="00DE18DF"/>
    <w:rsid w:val="00DE41F8"/>
    <w:rsid w:val="00DE49A6"/>
    <w:rsid w:val="00DE4A5A"/>
    <w:rsid w:val="00DE52A6"/>
    <w:rsid w:val="00DE5B2B"/>
    <w:rsid w:val="00DE5E16"/>
    <w:rsid w:val="00DE7DEF"/>
    <w:rsid w:val="00DE7F2C"/>
    <w:rsid w:val="00DF089D"/>
    <w:rsid w:val="00DF4963"/>
    <w:rsid w:val="00DF5A1B"/>
    <w:rsid w:val="00DF614C"/>
    <w:rsid w:val="00DF6159"/>
    <w:rsid w:val="00DF6B8A"/>
    <w:rsid w:val="00E00D70"/>
    <w:rsid w:val="00E02463"/>
    <w:rsid w:val="00E027C4"/>
    <w:rsid w:val="00E02CDD"/>
    <w:rsid w:val="00E02D75"/>
    <w:rsid w:val="00E03839"/>
    <w:rsid w:val="00E03BF8"/>
    <w:rsid w:val="00E055A0"/>
    <w:rsid w:val="00E0618A"/>
    <w:rsid w:val="00E06FEF"/>
    <w:rsid w:val="00E07CC3"/>
    <w:rsid w:val="00E112C6"/>
    <w:rsid w:val="00E11AFD"/>
    <w:rsid w:val="00E12477"/>
    <w:rsid w:val="00E13319"/>
    <w:rsid w:val="00E135B1"/>
    <w:rsid w:val="00E13E86"/>
    <w:rsid w:val="00E1468C"/>
    <w:rsid w:val="00E20DE1"/>
    <w:rsid w:val="00E23B3A"/>
    <w:rsid w:val="00E243F9"/>
    <w:rsid w:val="00E25183"/>
    <w:rsid w:val="00E25C23"/>
    <w:rsid w:val="00E268BF"/>
    <w:rsid w:val="00E30228"/>
    <w:rsid w:val="00E30AD3"/>
    <w:rsid w:val="00E30F73"/>
    <w:rsid w:val="00E31344"/>
    <w:rsid w:val="00E31A17"/>
    <w:rsid w:val="00E36C0D"/>
    <w:rsid w:val="00E37EE6"/>
    <w:rsid w:val="00E4008C"/>
    <w:rsid w:val="00E40F63"/>
    <w:rsid w:val="00E41658"/>
    <w:rsid w:val="00E41D26"/>
    <w:rsid w:val="00E42E37"/>
    <w:rsid w:val="00E43A26"/>
    <w:rsid w:val="00E44CF3"/>
    <w:rsid w:val="00E474AA"/>
    <w:rsid w:val="00E514D2"/>
    <w:rsid w:val="00E53670"/>
    <w:rsid w:val="00E547D2"/>
    <w:rsid w:val="00E55D7C"/>
    <w:rsid w:val="00E60D8D"/>
    <w:rsid w:val="00E61B97"/>
    <w:rsid w:val="00E627BA"/>
    <w:rsid w:val="00E63142"/>
    <w:rsid w:val="00E639F7"/>
    <w:rsid w:val="00E67322"/>
    <w:rsid w:val="00E67AA9"/>
    <w:rsid w:val="00E67DD7"/>
    <w:rsid w:val="00E71C5A"/>
    <w:rsid w:val="00E71FC2"/>
    <w:rsid w:val="00E72333"/>
    <w:rsid w:val="00E7299A"/>
    <w:rsid w:val="00E733B9"/>
    <w:rsid w:val="00E738A4"/>
    <w:rsid w:val="00E756EC"/>
    <w:rsid w:val="00E77614"/>
    <w:rsid w:val="00E80535"/>
    <w:rsid w:val="00E85991"/>
    <w:rsid w:val="00E85DBB"/>
    <w:rsid w:val="00E86B01"/>
    <w:rsid w:val="00E87517"/>
    <w:rsid w:val="00E916DE"/>
    <w:rsid w:val="00E91C1A"/>
    <w:rsid w:val="00E91D78"/>
    <w:rsid w:val="00E9212E"/>
    <w:rsid w:val="00E92A30"/>
    <w:rsid w:val="00E9322A"/>
    <w:rsid w:val="00E95063"/>
    <w:rsid w:val="00E957D6"/>
    <w:rsid w:val="00EA03C5"/>
    <w:rsid w:val="00EA1180"/>
    <w:rsid w:val="00EA2CFB"/>
    <w:rsid w:val="00EA4627"/>
    <w:rsid w:val="00EA57DB"/>
    <w:rsid w:val="00EB0AF0"/>
    <w:rsid w:val="00EB3A03"/>
    <w:rsid w:val="00EB412F"/>
    <w:rsid w:val="00EB4F06"/>
    <w:rsid w:val="00EB63C0"/>
    <w:rsid w:val="00EC16C1"/>
    <w:rsid w:val="00EC281E"/>
    <w:rsid w:val="00EC2D0A"/>
    <w:rsid w:val="00EC3227"/>
    <w:rsid w:val="00EC362A"/>
    <w:rsid w:val="00EC4D19"/>
    <w:rsid w:val="00EC50C9"/>
    <w:rsid w:val="00EC6B55"/>
    <w:rsid w:val="00EC6FEF"/>
    <w:rsid w:val="00EC700A"/>
    <w:rsid w:val="00EC7057"/>
    <w:rsid w:val="00EC7287"/>
    <w:rsid w:val="00ED08D7"/>
    <w:rsid w:val="00ED2205"/>
    <w:rsid w:val="00ED2FC7"/>
    <w:rsid w:val="00ED4086"/>
    <w:rsid w:val="00EE09F9"/>
    <w:rsid w:val="00EE1B01"/>
    <w:rsid w:val="00EE2AB4"/>
    <w:rsid w:val="00EE2BFE"/>
    <w:rsid w:val="00EE2FBA"/>
    <w:rsid w:val="00EE32F5"/>
    <w:rsid w:val="00EE33F4"/>
    <w:rsid w:val="00EE529E"/>
    <w:rsid w:val="00EE5D10"/>
    <w:rsid w:val="00EE7CE9"/>
    <w:rsid w:val="00EF12A8"/>
    <w:rsid w:val="00EF15E8"/>
    <w:rsid w:val="00EF2448"/>
    <w:rsid w:val="00EF2995"/>
    <w:rsid w:val="00EF3173"/>
    <w:rsid w:val="00EF3B87"/>
    <w:rsid w:val="00EF3BCF"/>
    <w:rsid w:val="00EF551A"/>
    <w:rsid w:val="00EF63EE"/>
    <w:rsid w:val="00EF7255"/>
    <w:rsid w:val="00EF7C4D"/>
    <w:rsid w:val="00F02751"/>
    <w:rsid w:val="00F02957"/>
    <w:rsid w:val="00F029BD"/>
    <w:rsid w:val="00F02FB8"/>
    <w:rsid w:val="00F068ED"/>
    <w:rsid w:val="00F06AD0"/>
    <w:rsid w:val="00F0793A"/>
    <w:rsid w:val="00F07AD1"/>
    <w:rsid w:val="00F07C05"/>
    <w:rsid w:val="00F124DE"/>
    <w:rsid w:val="00F146C8"/>
    <w:rsid w:val="00F15B90"/>
    <w:rsid w:val="00F1680B"/>
    <w:rsid w:val="00F16E7C"/>
    <w:rsid w:val="00F17D2C"/>
    <w:rsid w:val="00F21B82"/>
    <w:rsid w:val="00F228AA"/>
    <w:rsid w:val="00F24ACB"/>
    <w:rsid w:val="00F24E79"/>
    <w:rsid w:val="00F25376"/>
    <w:rsid w:val="00F2574B"/>
    <w:rsid w:val="00F2616E"/>
    <w:rsid w:val="00F26287"/>
    <w:rsid w:val="00F26D21"/>
    <w:rsid w:val="00F2785B"/>
    <w:rsid w:val="00F27A3D"/>
    <w:rsid w:val="00F27B28"/>
    <w:rsid w:val="00F27DBC"/>
    <w:rsid w:val="00F30F65"/>
    <w:rsid w:val="00F31D2F"/>
    <w:rsid w:val="00F322E6"/>
    <w:rsid w:val="00F3353E"/>
    <w:rsid w:val="00F34E38"/>
    <w:rsid w:val="00F36366"/>
    <w:rsid w:val="00F36955"/>
    <w:rsid w:val="00F47005"/>
    <w:rsid w:val="00F54562"/>
    <w:rsid w:val="00F55766"/>
    <w:rsid w:val="00F602CA"/>
    <w:rsid w:val="00F6261E"/>
    <w:rsid w:val="00F62D8B"/>
    <w:rsid w:val="00F62DCD"/>
    <w:rsid w:val="00F638CB"/>
    <w:rsid w:val="00F6391A"/>
    <w:rsid w:val="00F7125B"/>
    <w:rsid w:val="00F71EA4"/>
    <w:rsid w:val="00F81B88"/>
    <w:rsid w:val="00F838BD"/>
    <w:rsid w:val="00F85577"/>
    <w:rsid w:val="00F864A9"/>
    <w:rsid w:val="00F9475A"/>
    <w:rsid w:val="00F950BE"/>
    <w:rsid w:val="00FA6CF9"/>
    <w:rsid w:val="00FB178E"/>
    <w:rsid w:val="00FB1854"/>
    <w:rsid w:val="00FB22F9"/>
    <w:rsid w:val="00FB2F99"/>
    <w:rsid w:val="00FB6D0B"/>
    <w:rsid w:val="00FC2DE3"/>
    <w:rsid w:val="00FD04B2"/>
    <w:rsid w:val="00FD192A"/>
    <w:rsid w:val="00FD4769"/>
    <w:rsid w:val="00FD4D1C"/>
    <w:rsid w:val="00FD51F2"/>
    <w:rsid w:val="00FD6C15"/>
    <w:rsid w:val="00FD7204"/>
    <w:rsid w:val="00FE10D3"/>
    <w:rsid w:val="00FE3193"/>
    <w:rsid w:val="00FE3780"/>
    <w:rsid w:val="00FE503C"/>
    <w:rsid w:val="00FE5235"/>
    <w:rsid w:val="00FE7BE4"/>
    <w:rsid w:val="00FF0015"/>
    <w:rsid w:val="00FF08D5"/>
    <w:rsid w:val="00FF1D22"/>
    <w:rsid w:val="00FF216A"/>
    <w:rsid w:val="00FF30DF"/>
    <w:rsid w:val="00FF38BE"/>
    <w:rsid w:val="00FF4582"/>
    <w:rsid w:val="00FF5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0ACB"/>
  <w15:docId w15:val="{3C2553A0-4FEA-4F16-A7E5-4F432902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5C0"/>
    <w:pPr>
      <w:spacing w:after="0" w:line="240" w:lineRule="auto"/>
    </w:pPr>
    <w:rPr>
      <w:rFonts w:eastAsiaTheme="minorEastAsia"/>
    </w:rPr>
  </w:style>
  <w:style w:type="paragraph" w:styleId="2">
    <w:name w:val="heading 2"/>
    <w:basedOn w:val="a"/>
    <w:link w:val="20"/>
    <w:uiPriority w:val="9"/>
    <w:qFormat/>
    <w:rsid w:val="002B35C0"/>
    <w:pPr>
      <w:spacing w:before="100" w:beforeAutospacing="1" w:after="100" w:afterAutospacing="1"/>
      <w:outlineLvl w:val="1"/>
    </w:pPr>
    <w:rPr>
      <w:b/>
      <w:bCs/>
      <w:sz w:val="36"/>
      <w:szCs w:val="36"/>
    </w:rPr>
  </w:style>
  <w:style w:type="paragraph" w:styleId="3">
    <w:name w:val="heading 3"/>
    <w:basedOn w:val="a"/>
    <w:link w:val="30"/>
    <w:autoRedefine/>
    <w:uiPriority w:val="9"/>
    <w:qFormat/>
    <w:rsid w:val="008A6511"/>
    <w:pPr>
      <w:keepNext/>
      <w:spacing w:before="240" w:after="240"/>
      <w:jc w:val="center"/>
      <w:outlineLvl w:val="2"/>
    </w:pPr>
    <w:rPr>
      <w:rFonts w:eastAsia="Times New Roman"/>
      <w:b/>
      <w:bCs/>
      <w:color w:val="000000" w:themeColor="tex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35C0"/>
    <w:rPr>
      <w:rFonts w:eastAsiaTheme="minorEastAsia"/>
      <w:b/>
      <w:bCs/>
      <w:sz w:val="36"/>
      <w:szCs w:val="36"/>
    </w:rPr>
  </w:style>
  <w:style w:type="character" w:customStyle="1" w:styleId="30">
    <w:name w:val="Заголовок 3 Знак"/>
    <w:basedOn w:val="a0"/>
    <w:link w:val="3"/>
    <w:uiPriority w:val="9"/>
    <w:rsid w:val="008A6511"/>
    <w:rPr>
      <w:rFonts w:eastAsia="Times New Roman"/>
      <w:b/>
      <w:bCs/>
      <w:color w:val="000000" w:themeColor="text1"/>
      <w:lang w:val="ru-RU"/>
    </w:rPr>
  </w:style>
  <w:style w:type="character" w:customStyle="1" w:styleId="a3">
    <w:name w:val="Текст выноски Знак"/>
    <w:basedOn w:val="a0"/>
    <w:link w:val="a4"/>
    <w:uiPriority w:val="99"/>
    <w:semiHidden/>
    <w:rsid w:val="002B35C0"/>
    <w:rPr>
      <w:rFonts w:ascii="Tahoma" w:eastAsiaTheme="minorEastAsia" w:hAnsi="Tahoma" w:cs="Tahoma"/>
      <w:sz w:val="16"/>
      <w:szCs w:val="16"/>
    </w:rPr>
  </w:style>
  <w:style w:type="paragraph" w:styleId="a4">
    <w:name w:val="Balloon Text"/>
    <w:basedOn w:val="a"/>
    <w:link w:val="a3"/>
    <w:uiPriority w:val="99"/>
    <w:semiHidden/>
    <w:unhideWhenUsed/>
    <w:rsid w:val="002B35C0"/>
    <w:rPr>
      <w:rFonts w:ascii="Tahoma" w:hAnsi="Tahoma" w:cs="Tahoma"/>
      <w:sz w:val="16"/>
      <w:szCs w:val="16"/>
    </w:rPr>
  </w:style>
  <w:style w:type="character" w:customStyle="1" w:styleId="a5">
    <w:name w:val="Верхний колонтитул Знак"/>
    <w:basedOn w:val="a0"/>
    <w:link w:val="a6"/>
    <w:uiPriority w:val="99"/>
    <w:rsid w:val="002B35C0"/>
    <w:rPr>
      <w:rFonts w:eastAsiaTheme="minorEastAsia"/>
    </w:rPr>
  </w:style>
  <w:style w:type="paragraph" w:styleId="a6">
    <w:name w:val="header"/>
    <w:basedOn w:val="a"/>
    <w:link w:val="a5"/>
    <w:uiPriority w:val="99"/>
    <w:unhideWhenUsed/>
    <w:rsid w:val="002B35C0"/>
    <w:pPr>
      <w:tabs>
        <w:tab w:val="center" w:pos="4844"/>
        <w:tab w:val="right" w:pos="9689"/>
      </w:tabs>
    </w:pPr>
  </w:style>
  <w:style w:type="character" w:customStyle="1" w:styleId="a7">
    <w:name w:val="Нижний колонтитул Знак"/>
    <w:basedOn w:val="a0"/>
    <w:link w:val="a8"/>
    <w:uiPriority w:val="99"/>
    <w:rsid w:val="002B35C0"/>
    <w:rPr>
      <w:rFonts w:eastAsiaTheme="minorEastAsia"/>
    </w:rPr>
  </w:style>
  <w:style w:type="paragraph" w:styleId="a8">
    <w:name w:val="footer"/>
    <w:basedOn w:val="a"/>
    <w:link w:val="a7"/>
    <w:uiPriority w:val="99"/>
    <w:unhideWhenUsed/>
    <w:rsid w:val="002B35C0"/>
    <w:pPr>
      <w:tabs>
        <w:tab w:val="center" w:pos="4844"/>
        <w:tab w:val="right" w:pos="9689"/>
      </w:tabs>
    </w:pPr>
  </w:style>
  <w:style w:type="paragraph" w:styleId="a9">
    <w:name w:val="List Paragraph"/>
    <w:basedOn w:val="a"/>
    <w:link w:val="aa"/>
    <w:qFormat/>
    <w:rsid w:val="0015163A"/>
    <w:pPr>
      <w:spacing w:before="120" w:after="120"/>
      <w:ind w:left="720" w:firstLine="709"/>
      <w:contextualSpacing/>
    </w:pPr>
    <w:rPr>
      <w:rFonts w:ascii="Verdana" w:eastAsia="Calibri" w:hAnsi="Verdana"/>
      <w:sz w:val="28"/>
      <w:lang w:val="uk-UA"/>
    </w:rPr>
  </w:style>
  <w:style w:type="character" w:customStyle="1" w:styleId="aa">
    <w:name w:val="Абзац списка Знак"/>
    <w:basedOn w:val="a0"/>
    <w:link w:val="a9"/>
    <w:rsid w:val="0015163A"/>
    <w:rPr>
      <w:rFonts w:ascii="Verdana" w:eastAsia="Calibri" w:hAnsi="Verdana"/>
      <w:sz w:val="28"/>
      <w:lang w:val="uk-UA"/>
    </w:rPr>
  </w:style>
  <w:style w:type="paragraph" w:styleId="ab">
    <w:name w:val="Normal (Web)"/>
    <w:basedOn w:val="a"/>
    <w:uiPriority w:val="99"/>
    <w:unhideWhenUsed/>
    <w:rsid w:val="002B35C0"/>
    <w:pPr>
      <w:spacing w:before="100" w:beforeAutospacing="1" w:after="100" w:afterAutospacing="1"/>
    </w:pPr>
  </w:style>
  <w:style w:type="paragraph" w:styleId="ac">
    <w:name w:val="Body Text"/>
    <w:basedOn w:val="a"/>
    <w:link w:val="ad"/>
    <w:uiPriority w:val="99"/>
    <w:unhideWhenUsed/>
    <w:rsid w:val="007F319A"/>
    <w:pPr>
      <w:spacing w:after="120" w:line="276" w:lineRule="auto"/>
    </w:pPr>
    <w:rPr>
      <w:rFonts w:asciiTheme="minorHAnsi" w:hAnsiTheme="minorHAnsi" w:cstheme="minorBidi"/>
      <w:sz w:val="22"/>
      <w:szCs w:val="22"/>
      <w:lang w:val="uk-UA" w:eastAsia="uk-UA"/>
    </w:rPr>
  </w:style>
  <w:style w:type="character" w:customStyle="1" w:styleId="ad">
    <w:name w:val="Основной текст Знак"/>
    <w:basedOn w:val="a0"/>
    <w:link w:val="ac"/>
    <w:uiPriority w:val="99"/>
    <w:rsid w:val="007F319A"/>
    <w:rPr>
      <w:rFonts w:asciiTheme="minorHAnsi" w:eastAsiaTheme="minorEastAsia" w:hAnsiTheme="minorHAnsi" w:cstheme="minorBidi"/>
      <w:sz w:val="22"/>
      <w:szCs w:val="22"/>
      <w:lang w:val="uk-UA" w:eastAsia="uk-UA"/>
    </w:rPr>
  </w:style>
  <w:style w:type="table" w:styleId="ae">
    <w:name w:val="Table Grid"/>
    <w:basedOn w:val="a1"/>
    <w:uiPriority w:val="59"/>
    <w:rsid w:val="00D5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FE5235"/>
    <w:pPr>
      <w:spacing w:before="100" w:beforeAutospacing="1" w:after="100" w:afterAutospacing="1"/>
    </w:pPr>
    <w:rPr>
      <w:rFonts w:eastAsia="Times New Roman"/>
      <w:lang w:val="ru-RU" w:eastAsia="ru-RU"/>
    </w:rPr>
  </w:style>
  <w:style w:type="character" w:styleId="af">
    <w:name w:val="Hyperlink"/>
    <w:basedOn w:val="a0"/>
    <w:uiPriority w:val="99"/>
    <w:semiHidden/>
    <w:unhideWhenUsed/>
    <w:rsid w:val="00FE5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8182">
      <w:bodyDiv w:val="1"/>
      <w:marLeft w:val="0"/>
      <w:marRight w:val="0"/>
      <w:marTop w:val="0"/>
      <w:marBottom w:val="0"/>
      <w:divBdr>
        <w:top w:val="none" w:sz="0" w:space="0" w:color="auto"/>
        <w:left w:val="none" w:sz="0" w:space="0" w:color="auto"/>
        <w:bottom w:val="none" w:sz="0" w:space="0" w:color="auto"/>
        <w:right w:val="none" w:sz="0" w:space="0" w:color="auto"/>
      </w:divBdr>
    </w:div>
    <w:div w:id="483813966">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7">
          <w:marLeft w:val="0"/>
          <w:marRight w:val="0"/>
          <w:marTop w:val="0"/>
          <w:marBottom w:val="0"/>
          <w:divBdr>
            <w:top w:val="none" w:sz="0" w:space="0" w:color="auto"/>
            <w:left w:val="none" w:sz="0" w:space="0" w:color="auto"/>
            <w:bottom w:val="none" w:sz="0" w:space="0" w:color="auto"/>
            <w:right w:val="none" w:sz="0" w:space="0" w:color="auto"/>
          </w:divBdr>
        </w:div>
        <w:div w:id="1740588874">
          <w:marLeft w:val="0"/>
          <w:marRight w:val="0"/>
          <w:marTop w:val="0"/>
          <w:marBottom w:val="0"/>
          <w:divBdr>
            <w:top w:val="none" w:sz="0" w:space="0" w:color="auto"/>
            <w:left w:val="none" w:sz="0" w:space="0" w:color="auto"/>
            <w:bottom w:val="none" w:sz="0" w:space="0" w:color="auto"/>
            <w:right w:val="none" w:sz="0" w:space="0" w:color="auto"/>
          </w:divBdr>
        </w:div>
        <w:div w:id="104348318">
          <w:marLeft w:val="0"/>
          <w:marRight w:val="0"/>
          <w:marTop w:val="0"/>
          <w:marBottom w:val="0"/>
          <w:divBdr>
            <w:top w:val="none" w:sz="0" w:space="0" w:color="auto"/>
            <w:left w:val="none" w:sz="0" w:space="0" w:color="auto"/>
            <w:bottom w:val="none" w:sz="0" w:space="0" w:color="auto"/>
            <w:right w:val="none" w:sz="0" w:space="0" w:color="auto"/>
          </w:divBdr>
        </w:div>
        <w:div w:id="1567033259">
          <w:marLeft w:val="0"/>
          <w:marRight w:val="0"/>
          <w:marTop w:val="0"/>
          <w:marBottom w:val="0"/>
          <w:divBdr>
            <w:top w:val="none" w:sz="0" w:space="0" w:color="auto"/>
            <w:left w:val="none" w:sz="0" w:space="0" w:color="auto"/>
            <w:bottom w:val="none" w:sz="0" w:space="0" w:color="auto"/>
            <w:right w:val="none" w:sz="0" w:space="0" w:color="auto"/>
          </w:divBdr>
        </w:div>
        <w:div w:id="1120538803">
          <w:marLeft w:val="0"/>
          <w:marRight w:val="0"/>
          <w:marTop w:val="0"/>
          <w:marBottom w:val="0"/>
          <w:divBdr>
            <w:top w:val="none" w:sz="0" w:space="0" w:color="auto"/>
            <w:left w:val="none" w:sz="0" w:space="0" w:color="auto"/>
            <w:bottom w:val="none" w:sz="0" w:space="0" w:color="auto"/>
            <w:right w:val="none" w:sz="0" w:space="0" w:color="auto"/>
          </w:divBdr>
        </w:div>
      </w:divsChild>
    </w:div>
    <w:div w:id="619995559">
      <w:bodyDiv w:val="1"/>
      <w:marLeft w:val="0"/>
      <w:marRight w:val="0"/>
      <w:marTop w:val="0"/>
      <w:marBottom w:val="0"/>
      <w:divBdr>
        <w:top w:val="none" w:sz="0" w:space="0" w:color="auto"/>
        <w:left w:val="none" w:sz="0" w:space="0" w:color="auto"/>
        <w:bottom w:val="none" w:sz="0" w:space="0" w:color="auto"/>
        <w:right w:val="none" w:sz="0" w:space="0" w:color="auto"/>
      </w:divBdr>
    </w:div>
    <w:div w:id="1027833781">
      <w:bodyDiv w:val="1"/>
      <w:marLeft w:val="0"/>
      <w:marRight w:val="0"/>
      <w:marTop w:val="0"/>
      <w:marBottom w:val="0"/>
      <w:divBdr>
        <w:top w:val="none" w:sz="0" w:space="0" w:color="auto"/>
        <w:left w:val="none" w:sz="0" w:space="0" w:color="auto"/>
        <w:bottom w:val="none" w:sz="0" w:space="0" w:color="auto"/>
        <w:right w:val="none" w:sz="0" w:space="0" w:color="auto"/>
      </w:divBdr>
      <w:divsChild>
        <w:div w:id="1978104482">
          <w:marLeft w:val="0"/>
          <w:marRight w:val="0"/>
          <w:marTop w:val="0"/>
          <w:marBottom w:val="0"/>
          <w:divBdr>
            <w:top w:val="none" w:sz="0" w:space="0" w:color="auto"/>
            <w:left w:val="none" w:sz="0" w:space="0" w:color="auto"/>
            <w:bottom w:val="none" w:sz="0" w:space="0" w:color="auto"/>
            <w:right w:val="none" w:sz="0" w:space="0" w:color="auto"/>
          </w:divBdr>
        </w:div>
        <w:div w:id="1327248758">
          <w:marLeft w:val="0"/>
          <w:marRight w:val="0"/>
          <w:marTop w:val="0"/>
          <w:marBottom w:val="0"/>
          <w:divBdr>
            <w:top w:val="none" w:sz="0" w:space="0" w:color="auto"/>
            <w:left w:val="none" w:sz="0" w:space="0" w:color="auto"/>
            <w:bottom w:val="none" w:sz="0" w:space="0" w:color="auto"/>
            <w:right w:val="none" w:sz="0" w:space="0" w:color="auto"/>
          </w:divBdr>
        </w:div>
        <w:div w:id="2112192452">
          <w:marLeft w:val="0"/>
          <w:marRight w:val="0"/>
          <w:marTop w:val="0"/>
          <w:marBottom w:val="0"/>
          <w:divBdr>
            <w:top w:val="none" w:sz="0" w:space="0" w:color="auto"/>
            <w:left w:val="none" w:sz="0" w:space="0" w:color="auto"/>
            <w:bottom w:val="none" w:sz="0" w:space="0" w:color="auto"/>
            <w:right w:val="none" w:sz="0" w:space="0" w:color="auto"/>
          </w:divBdr>
        </w:div>
        <w:div w:id="679358925">
          <w:marLeft w:val="0"/>
          <w:marRight w:val="0"/>
          <w:marTop w:val="0"/>
          <w:marBottom w:val="0"/>
          <w:divBdr>
            <w:top w:val="none" w:sz="0" w:space="0" w:color="auto"/>
            <w:left w:val="none" w:sz="0" w:space="0" w:color="auto"/>
            <w:bottom w:val="none" w:sz="0" w:space="0" w:color="auto"/>
            <w:right w:val="none" w:sz="0" w:space="0" w:color="auto"/>
          </w:divBdr>
        </w:div>
        <w:div w:id="321156286">
          <w:marLeft w:val="0"/>
          <w:marRight w:val="0"/>
          <w:marTop w:val="0"/>
          <w:marBottom w:val="0"/>
          <w:divBdr>
            <w:top w:val="none" w:sz="0" w:space="0" w:color="auto"/>
            <w:left w:val="none" w:sz="0" w:space="0" w:color="auto"/>
            <w:bottom w:val="none" w:sz="0" w:space="0" w:color="auto"/>
            <w:right w:val="none" w:sz="0" w:space="0" w:color="auto"/>
          </w:divBdr>
        </w:div>
      </w:divsChild>
    </w:div>
    <w:div w:id="1227106098">
      <w:bodyDiv w:val="1"/>
      <w:marLeft w:val="0"/>
      <w:marRight w:val="0"/>
      <w:marTop w:val="0"/>
      <w:marBottom w:val="0"/>
      <w:divBdr>
        <w:top w:val="none" w:sz="0" w:space="0" w:color="auto"/>
        <w:left w:val="none" w:sz="0" w:space="0" w:color="auto"/>
        <w:bottom w:val="none" w:sz="0" w:space="0" w:color="auto"/>
        <w:right w:val="none" w:sz="0" w:space="0" w:color="auto"/>
      </w:divBdr>
      <w:divsChild>
        <w:div w:id="540288928">
          <w:marLeft w:val="0"/>
          <w:marRight w:val="0"/>
          <w:marTop w:val="0"/>
          <w:marBottom w:val="0"/>
          <w:divBdr>
            <w:top w:val="none" w:sz="0" w:space="0" w:color="auto"/>
            <w:left w:val="none" w:sz="0" w:space="0" w:color="auto"/>
            <w:bottom w:val="none" w:sz="0" w:space="0" w:color="auto"/>
            <w:right w:val="none" w:sz="0" w:space="0" w:color="auto"/>
          </w:divBdr>
        </w:div>
        <w:div w:id="1208488652">
          <w:marLeft w:val="0"/>
          <w:marRight w:val="0"/>
          <w:marTop w:val="0"/>
          <w:marBottom w:val="0"/>
          <w:divBdr>
            <w:top w:val="none" w:sz="0" w:space="0" w:color="auto"/>
            <w:left w:val="none" w:sz="0" w:space="0" w:color="auto"/>
            <w:bottom w:val="none" w:sz="0" w:space="0" w:color="auto"/>
            <w:right w:val="none" w:sz="0" w:space="0" w:color="auto"/>
          </w:divBdr>
        </w:div>
        <w:div w:id="741216805">
          <w:marLeft w:val="0"/>
          <w:marRight w:val="0"/>
          <w:marTop w:val="0"/>
          <w:marBottom w:val="0"/>
          <w:divBdr>
            <w:top w:val="none" w:sz="0" w:space="0" w:color="auto"/>
            <w:left w:val="none" w:sz="0" w:space="0" w:color="auto"/>
            <w:bottom w:val="none" w:sz="0" w:space="0" w:color="auto"/>
            <w:right w:val="none" w:sz="0" w:space="0" w:color="auto"/>
          </w:divBdr>
        </w:div>
        <w:div w:id="494150550">
          <w:marLeft w:val="0"/>
          <w:marRight w:val="0"/>
          <w:marTop w:val="0"/>
          <w:marBottom w:val="0"/>
          <w:divBdr>
            <w:top w:val="none" w:sz="0" w:space="0" w:color="auto"/>
            <w:left w:val="none" w:sz="0" w:space="0" w:color="auto"/>
            <w:bottom w:val="none" w:sz="0" w:space="0" w:color="auto"/>
            <w:right w:val="none" w:sz="0" w:space="0" w:color="auto"/>
          </w:divBdr>
        </w:div>
        <w:div w:id="1069575420">
          <w:marLeft w:val="0"/>
          <w:marRight w:val="0"/>
          <w:marTop w:val="0"/>
          <w:marBottom w:val="0"/>
          <w:divBdr>
            <w:top w:val="none" w:sz="0" w:space="0" w:color="auto"/>
            <w:left w:val="none" w:sz="0" w:space="0" w:color="auto"/>
            <w:bottom w:val="none" w:sz="0" w:space="0" w:color="auto"/>
            <w:right w:val="none" w:sz="0" w:space="0" w:color="auto"/>
          </w:divBdr>
        </w:div>
        <w:div w:id="458845413">
          <w:marLeft w:val="0"/>
          <w:marRight w:val="0"/>
          <w:marTop w:val="0"/>
          <w:marBottom w:val="0"/>
          <w:divBdr>
            <w:top w:val="none" w:sz="0" w:space="0" w:color="auto"/>
            <w:left w:val="none" w:sz="0" w:space="0" w:color="auto"/>
            <w:bottom w:val="none" w:sz="0" w:space="0" w:color="auto"/>
            <w:right w:val="none" w:sz="0" w:space="0" w:color="auto"/>
          </w:divBdr>
        </w:div>
        <w:div w:id="1057439536">
          <w:marLeft w:val="0"/>
          <w:marRight w:val="0"/>
          <w:marTop w:val="0"/>
          <w:marBottom w:val="0"/>
          <w:divBdr>
            <w:top w:val="none" w:sz="0" w:space="0" w:color="auto"/>
            <w:left w:val="none" w:sz="0" w:space="0" w:color="auto"/>
            <w:bottom w:val="none" w:sz="0" w:space="0" w:color="auto"/>
            <w:right w:val="none" w:sz="0" w:space="0" w:color="auto"/>
          </w:divBdr>
        </w:div>
        <w:div w:id="566065978">
          <w:marLeft w:val="0"/>
          <w:marRight w:val="0"/>
          <w:marTop w:val="0"/>
          <w:marBottom w:val="0"/>
          <w:divBdr>
            <w:top w:val="none" w:sz="0" w:space="0" w:color="auto"/>
            <w:left w:val="none" w:sz="0" w:space="0" w:color="auto"/>
            <w:bottom w:val="none" w:sz="0" w:space="0" w:color="auto"/>
            <w:right w:val="none" w:sz="0" w:space="0" w:color="auto"/>
          </w:divBdr>
        </w:div>
        <w:div w:id="2064450569">
          <w:marLeft w:val="0"/>
          <w:marRight w:val="0"/>
          <w:marTop w:val="0"/>
          <w:marBottom w:val="0"/>
          <w:divBdr>
            <w:top w:val="none" w:sz="0" w:space="0" w:color="auto"/>
            <w:left w:val="none" w:sz="0" w:space="0" w:color="auto"/>
            <w:bottom w:val="none" w:sz="0" w:space="0" w:color="auto"/>
            <w:right w:val="none" w:sz="0" w:space="0" w:color="auto"/>
          </w:divBdr>
        </w:div>
        <w:div w:id="1653440044">
          <w:marLeft w:val="0"/>
          <w:marRight w:val="0"/>
          <w:marTop w:val="0"/>
          <w:marBottom w:val="0"/>
          <w:divBdr>
            <w:top w:val="none" w:sz="0" w:space="0" w:color="auto"/>
            <w:left w:val="none" w:sz="0" w:space="0" w:color="auto"/>
            <w:bottom w:val="none" w:sz="0" w:space="0" w:color="auto"/>
            <w:right w:val="none" w:sz="0" w:space="0" w:color="auto"/>
          </w:divBdr>
        </w:div>
        <w:div w:id="2103185337">
          <w:marLeft w:val="0"/>
          <w:marRight w:val="0"/>
          <w:marTop w:val="0"/>
          <w:marBottom w:val="0"/>
          <w:divBdr>
            <w:top w:val="none" w:sz="0" w:space="0" w:color="auto"/>
            <w:left w:val="none" w:sz="0" w:space="0" w:color="auto"/>
            <w:bottom w:val="none" w:sz="0" w:space="0" w:color="auto"/>
            <w:right w:val="none" w:sz="0" w:space="0" w:color="auto"/>
          </w:divBdr>
        </w:div>
        <w:div w:id="1006126838">
          <w:marLeft w:val="0"/>
          <w:marRight w:val="0"/>
          <w:marTop w:val="0"/>
          <w:marBottom w:val="0"/>
          <w:divBdr>
            <w:top w:val="none" w:sz="0" w:space="0" w:color="auto"/>
            <w:left w:val="none" w:sz="0" w:space="0" w:color="auto"/>
            <w:bottom w:val="none" w:sz="0" w:space="0" w:color="auto"/>
            <w:right w:val="none" w:sz="0" w:space="0" w:color="auto"/>
          </w:divBdr>
        </w:div>
        <w:div w:id="1488327202">
          <w:marLeft w:val="0"/>
          <w:marRight w:val="0"/>
          <w:marTop w:val="0"/>
          <w:marBottom w:val="0"/>
          <w:divBdr>
            <w:top w:val="none" w:sz="0" w:space="0" w:color="auto"/>
            <w:left w:val="none" w:sz="0" w:space="0" w:color="auto"/>
            <w:bottom w:val="none" w:sz="0" w:space="0" w:color="auto"/>
            <w:right w:val="none" w:sz="0" w:space="0" w:color="auto"/>
          </w:divBdr>
        </w:div>
        <w:div w:id="1073553122">
          <w:marLeft w:val="0"/>
          <w:marRight w:val="0"/>
          <w:marTop w:val="0"/>
          <w:marBottom w:val="0"/>
          <w:divBdr>
            <w:top w:val="none" w:sz="0" w:space="0" w:color="auto"/>
            <w:left w:val="none" w:sz="0" w:space="0" w:color="auto"/>
            <w:bottom w:val="none" w:sz="0" w:space="0" w:color="auto"/>
            <w:right w:val="none" w:sz="0" w:space="0" w:color="auto"/>
          </w:divBdr>
        </w:div>
        <w:div w:id="1456679985">
          <w:marLeft w:val="0"/>
          <w:marRight w:val="0"/>
          <w:marTop w:val="0"/>
          <w:marBottom w:val="0"/>
          <w:divBdr>
            <w:top w:val="none" w:sz="0" w:space="0" w:color="auto"/>
            <w:left w:val="none" w:sz="0" w:space="0" w:color="auto"/>
            <w:bottom w:val="none" w:sz="0" w:space="0" w:color="auto"/>
            <w:right w:val="none" w:sz="0" w:space="0" w:color="auto"/>
          </w:divBdr>
        </w:div>
        <w:div w:id="1906984141">
          <w:marLeft w:val="0"/>
          <w:marRight w:val="0"/>
          <w:marTop w:val="0"/>
          <w:marBottom w:val="0"/>
          <w:divBdr>
            <w:top w:val="none" w:sz="0" w:space="0" w:color="auto"/>
            <w:left w:val="none" w:sz="0" w:space="0" w:color="auto"/>
            <w:bottom w:val="none" w:sz="0" w:space="0" w:color="auto"/>
            <w:right w:val="none" w:sz="0" w:space="0" w:color="auto"/>
          </w:divBdr>
        </w:div>
        <w:div w:id="172496503">
          <w:marLeft w:val="0"/>
          <w:marRight w:val="0"/>
          <w:marTop w:val="0"/>
          <w:marBottom w:val="0"/>
          <w:divBdr>
            <w:top w:val="none" w:sz="0" w:space="0" w:color="auto"/>
            <w:left w:val="none" w:sz="0" w:space="0" w:color="auto"/>
            <w:bottom w:val="none" w:sz="0" w:space="0" w:color="auto"/>
            <w:right w:val="none" w:sz="0" w:space="0" w:color="auto"/>
          </w:divBdr>
        </w:div>
        <w:div w:id="1768886555">
          <w:marLeft w:val="0"/>
          <w:marRight w:val="0"/>
          <w:marTop w:val="0"/>
          <w:marBottom w:val="0"/>
          <w:divBdr>
            <w:top w:val="none" w:sz="0" w:space="0" w:color="auto"/>
            <w:left w:val="none" w:sz="0" w:space="0" w:color="auto"/>
            <w:bottom w:val="none" w:sz="0" w:space="0" w:color="auto"/>
            <w:right w:val="none" w:sz="0" w:space="0" w:color="auto"/>
          </w:divBdr>
        </w:div>
      </w:divsChild>
    </w:div>
    <w:div w:id="1610045494">
      <w:bodyDiv w:val="1"/>
      <w:marLeft w:val="0"/>
      <w:marRight w:val="0"/>
      <w:marTop w:val="0"/>
      <w:marBottom w:val="0"/>
      <w:divBdr>
        <w:top w:val="none" w:sz="0" w:space="0" w:color="auto"/>
        <w:left w:val="none" w:sz="0" w:space="0" w:color="auto"/>
        <w:bottom w:val="none" w:sz="0" w:space="0" w:color="auto"/>
        <w:right w:val="none" w:sz="0" w:space="0" w:color="auto"/>
      </w:divBdr>
      <w:divsChild>
        <w:div w:id="1687486808">
          <w:marLeft w:val="0"/>
          <w:marRight w:val="0"/>
          <w:marTop w:val="0"/>
          <w:marBottom w:val="0"/>
          <w:divBdr>
            <w:top w:val="none" w:sz="0" w:space="0" w:color="auto"/>
            <w:left w:val="none" w:sz="0" w:space="0" w:color="auto"/>
            <w:bottom w:val="none" w:sz="0" w:space="0" w:color="auto"/>
            <w:right w:val="none" w:sz="0" w:space="0" w:color="auto"/>
          </w:divBdr>
        </w:div>
        <w:div w:id="484856253">
          <w:marLeft w:val="0"/>
          <w:marRight w:val="0"/>
          <w:marTop w:val="0"/>
          <w:marBottom w:val="0"/>
          <w:divBdr>
            <w:top w:val="none" w:sz="0" w:space="0" w:color="auto"/>
            <w:left w:val="none" w:sz="0" w:space="0" w:color="auto"/>
            <w:bottom w:val="none" w:sz="0" w:space="0" w:color="auto"/>
            <w:right w:val="none" w:sz="0" w:space="0" w:color="auto"/>
          </w:divBdr>
        </w:div>
        <w:div w:id="1303536870">
          <w:marLeft w:val="0"/>
          <w:marRight w:val="0"/>
          <w:marTop w:val="0"/>
          <w:marBottom w:val="0"/>
          <w:divBdr>
            <w:top w:val="none" w:sz="0" w:space="0" w:color="auto"/>
            <w:left w:val="none" w:sz="0" w:space="0" w:color="auto"/>
            <w:bottom w:val="none" w:sz="0" w:space="0" w:color="auto"/>
            <w:right w:val="none" w:sz="0" w:space="0" w:color="auto"/>
          </w:divBdr>
        </w:div>
        <w:div w:id="1762529798">
          <w:marLeft w:val="0"/>
          <w:marRight w:val="0"/>
          <w:marTop w:val="0"/>
          <w:marBottom w:val="0"/>
          <w:divBdr>
            <w:top w:val="none" w:sz="0" w:space="0" w:color="auto"/>
            <w:left w:val="none" w:sz="0" w:space="0" w:color="auto"/>
            <w:bottom w:val="none" w:sz="0" w:space="0" w:color="auto"/>
            <w:right w:val="none" w:sz="0" w:space="0" w:color="auto"/>
          </w:divBdr>
        </w:div>
        <w:div w:id="9471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gk46261?ed=2020_06_26&amp;an=37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gk46261?ed=2020_06_26&amp;an=3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s.ligazakon.net/document/view/gk46261?ed=2020_06_26&amp;an=381" TargetMode="External"/><Relationship Id="rId4" Type="http://schemas.openxmlformats.org/officeDocument/2006/relationships/settings" Target="settings.xml"/><Relationship Id="rId9" Type="http://schemas.openxmlformats.org/officeDocument/2006/relationships/hyperlink" Target="https://ips.ligazakon.net/document/view/gk46261?ed=2020_06_26&amp;an=3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86919-8ABD-4528-B3C6-E97C7618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20257</Words>
  <Characters>11547</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soe</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dogovir</dc:creator>
  <cp:lastModifiedBy>Марина</cp:lastModifiedBy>
  <cp:revision>5</cp:revision>
  <cp:lastPrinted>2019-06-24T12:49:00Z</cp:lastPrinted>
  <dcterms:created xsi:type="dcterms:W3CDTF">2025-03-31T09:25:00Z</dcterms:created>
  <dcterms:modified xsi:type="dcterms:W3CDTF">2025-03-31T10:17:00Z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